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6B761C" w14:textId="77777777" w:rsidR="009C4F03" w:rsidRPr="001A361C" w:rsidRDefault="009C4F03" w:rsidP="008B5FAE"/>
    <w:p w14:paraId="1AA458D3" w14:textId="77777777" w:rsidR="00151775" w:rsidRPr="001A361C" w:rsidRDefault="00151775" w:rsidP="00151775">
      <w:pPr>
        <w:jc w:val="center"/>
        <w:rPr>
          <w:rFonts w:ascii="Arial" w:hAnsi="Arial" w:cs="Arial"/>
          <w:b/>
          <w:bCs w:val="0"/>
          <w:sz w:val="24"/>
        </w:rPr>
      </w:pPr>
    </w:p>
    <w:p w14:paraId="2DF04C87" w14:textId="77777777" w:rsidR="00151775" w:rsidRPr="001A361C" w:rsidRDefault="00151775" w:rsidP="00151775">
      <w:pPr>
        <w:jc w:val="center"/>
        <w:rPr>
          <w:rFonts w:ascii="Arial" w:hAnsi="Arial" w:cs="Arial"/>
          <w:b/>
          <w:bCs w:val="0"/>
          <w:sz w:val="24"/>
        </w:rPr>
      </w:pPr>
    </w:p>
    <w:p w14:paraId="76B4A185" w14:textId="77777777" w:rsidR="00151775" w:rsidRPr="001A361C" w:rsidRDefault="00151775" w:rsidP="00151775">
      <w:pPr>
        <w:jc w:val="center"/>
        <w:rPr>
          <w:rFonts w:ascii="Arial" w:hAnsi="Arial" w:cs="Arial"/>
          <w:b/>
          <w:bCs w:val="0"/>
          <w:sz w:val="24"/>
        </w:rPr>
      </w:pPr>
    </w:p>
    <w:p w14:paraId="0AA55A4A" w14:textId="77777777" w:rsidR="00151775" w:rsidRPr="001A361C" w:rsidRDefault="00151775" w:rsidP="00151775">
      <w:pPr>
        <w:jc w:val="center"/>
        <w:rPr>
          <w:rFonts w:ascii="Arial" w:hAnsi="Arial" w:cs="Arial"/>
          <w:b/>
          <w:bCs w:val="0"/>
          <w:sz w:val="24"/>
        </w:rPr>
      </w:pPr>
    </w:p>
    <w:p w14:paraId="04857CD0" w14:textId="77777777" w:rsidR="00151775" w:rsidRPr="001A361C" w:rsidRDefault="00151775" w:rsidP="00151775">
      <w:pPr>
        <w:jc w:val="center"/>
        <w:rPr>
          <w:rFonts w:ascii="Arial" w:hAnsi="Arial" w:cs="Arial"/>
          <w:b/>
          <w:bCs w:val="0"/>
          <w:sz w:val="24"/>
        </w:rPr>
      </w:pPr>
    </w:p>
    <w:p w14:paraId="1011E652" w14:textId="77777777" w:rsidR="00151775" w:rsidRPr="001A361C" w:rsidRDefault="00151775" w:rsidP="00151775">
      <w:pPr>
        <w:jc w:val="center"/>
        <w:rPr>
          <w:rFonts w:ascii="Arial" w:hAnsi="Arial" w:cs="Arial"/>
          <w:b/>
          <w:bCs w:val="0"/>
          <w:sz w:val="24"/>
        </w:rPr>
      </w:pPr>
    </w:p>
    <w:p w14:paraId="19BD9874" w14:textId="77777777" w:rsidR="00151775" w:rsidRPr="001A361C" w:rsidRDefault="00151775" w:rsidP="00151775">
      <w:pPr>
        <w:jc w:val="center"/>
        <w:rPr>
          <w:rFonts w:ascii="Arial" w:hAnsi="Arial" w:cs="Arial"/>
          <w:b/>
          <w:bCs w:val="0"/>
          <w:sz w:val="24"/>
        </w:rPr>
      </w:pPr>
    </w:p>
    <w:p w14:paraId="198E6A9E" w14:textId="77777777" w:rsidR="00151775" w:rsidRPr="001A361C" w:rsidRDefault="00151775" w:rsidP="00151775">
      <w:pPr>
        <w:jc w:val="center"/>
        <w:rPr>
          <w:rFonts w:ascii="Arial" w:hAnsi="Arial" w:cs="Arial"/>
          <w:b/>
          <w:bCs w:val="0"/>
          <w:sz w:val="24"/>
        </w:rPr>
      </w:pPr>
    </w:p>
    <w:p w14:paraId="079CE606" w14:textId="04C80B9D" w:rsidR="00151775" w:rsidRPr="001A361C" w:rsidRDefault="00635192" w:rsidP="00151775">
      <w:pPr>
        <w:jc w:val="center"/>
        <w:rPr>
          <w:rFonts w:ascii="Arial" w:hAnsi="Arial" w:cs="Arial"/>
          <w:b/>
          <w:bCs w:val="0"/>
          <w:sz w:val="24"/>
        </w:rPr>
      </w:pPr>
      <w:r w:rsidRPr="001A361C">
        <w:rPr>
          <w:rFonts w:ascii="Arial" w:hAnsi="Arial" w:cs="Arial"/>
          <w:b/>
          <w:noProof/>
          <w:sz w:val="24"/>
        </w:rPr>
        <w:drawing>
          <wp:anchor distT="0" distB="0" distL="0" distR="0" simplePos="0" relativeHeight="251658240" behindDoc="0" locked="0" layoutInCell="1" allowOverlap="1" wp14:anchorId="793B651C" wp14:editId="6CC60C05">
            <wp:simplePos x="0" y="0"/>
            <wp:positionH relativeFrom="column">
              <wp:align>center</wp:align>
            </wp:positionH>
            <wp:positionV relativeFrom="paragraph">
              <wp:posOffset>78740</wp:posOffset>
            </wp:positionV>
            <wp:extent cx="1774825" cy="1960245"/>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19602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931379E" w14:textId="77777777" w:rsidR="00151775" w:rsidRPr="001A361C" w:rsidRDefault="00151775" w:rsidP="00151775">
      <w:pPr>
        <w:jc w:val="both"/>
        <w:rPr>
          <w:rFonts w:ascii="Arial" w:hAnsi="Arial" w:cs="Arial"/>
          <w:sz w:val="18"/>
          <w:szCs w:val="20"/>
        </w:rPr>
      </w:pPr>
    </w:p>
    <w:p w14:paraId="602F6E28" w14:textId="77777777" w:rsidR="00151775" w:rsidRPr="001A361C" w:rsidRDefault="00151775" w:rsidP="00151775">
      <w:pPr>
        <w:jc w:val="both"/>
        <w:rPr>
          <w:rFonts w:ascii="Arial" w:hAnsi="Arial" w:cs="Arial"/>
          <w:sz w:val="18"/>
          <w:szCs w:val="20"/>
        </w:rPr>
      </w:pPr>
    </w:p>
    <w:p w14:paraId="16A1D27F" w14:textId="77777777" w:rsidR="00151775" w:rsidRPr="001A361C" w:rsidRDefault="00151775" w:rsidP="00151775">
      <w:pPr>
        <w:jc w:val="both"/>
        <w:rPr>
          <w:rFonts w:ascii="Arial" w:hAnsi="Arial" w:cs="Arial"/>
          <w:sz w:val="18"/>
          <w:szCs w:val="20"/>
        </w:rPr>
      </w:pPr>
    </w:p>
    <w:p w14:paraId="5914FD12" w14:textId="77777777" w:rsidR="00151775" w:rsidRPr="001A361C" w:rsidRDefault="00151775" w:rsidP="00151775">
      <w:pPr>
        <w:jc w:val="both"/>
        <w:rPr>
          <w:rFonts w:ascii="Arial" w:hAnsi="Arial" w:cs="Arial"/>
          <w:sz w:val="18"/>
          <w:szCs w:val="20"/>
        </w:rPr>
      </w:pPr>
    </w:p>
    <w:p w14:paraId="153D7874" w14:textId="77777777" w:rsidR="00151775" w:rsidRPr="001A361C" w:rsidRDefault="00151775" w:rsidP="00151775">
      <w:pPr>
        <w:jc w:val="both"/>
        <w:rPr>
          <w:rFonts w:ascii="Arial" w:hAnsi="Arial" w:cs="Arial"/>
          <w:sz w:val="18"/>
          <w:szCs w:val="20"/>
        </w:rPr>
      </w:pPr>
    </w:p>
    <w:p w14:paraId="7242B69B" w14:textId="77777777" w:rsidR="00151775" w:rsidRPr="001A361C" w:rsidRDefault="00151775" w:rsidP="00151775">
      <w:pPr>
        <w:jc w:val="both"/>
        <w:rPr>
          <w:rFonts w:ascii="Arial" w:hAnsi="Arial" w:cs="Arial"/>
          <w:sz w:val="18"/>
          <w:szCs w:val="20"/>
        </w:rPr>
      </w:pPr>
    </w:p>
    <w:p w14:paraId="0464488E" w14:textId="77777777" w:rsidR="00151775" w:rsidRPr="001A361C" w:rsidRDefault="00151775" w:rsidP="00151775">
      <w:pPr>
        <w:jc w:val="both"/>
        <w:rPr>
          <w:rFonts w:ascii="Arial" w:hAnsi="Arial" w:cs="Arial"/>
          <w:sz w:val="18"/>
          <w:szCs w:val="20"/>
        </w:rPr>
      </w:pPr>
    </w:p>
    <w:p w14:paraId="164026F6" w14:textId="77777777" w:rsidR="00151775" w:rsidRPr="001A361C" w:rsidRDefault="00151775" w:rsidP="00151775">
      <w:pPr>
        <w:jc w:val="both"/>
        <w:rPr>
          <w:rFonts w:ascii="Arial" w:hAnsi="Arial" w:cs="Arial"/>
          <w:sz w:val="18"/>
          <w:szCs w:val="20"/>
        </w:rPr>
      </w:pPr>
    </w:p>
    <w:p w14:paraId="362367C3" w14:textId="77777777" w:rsidR="00151775" w:rsidRPr="001A361C" w:rsidRDefault="00151775" w:rsidP="00151775">
      <w:pPr>
        <w:jc w:val="both"/>
        <w:rPr>
          <w:rFonts w:ascii="Arial" w:hAnsi="Arial" w:cs="Arial"/>
          <w:sz w:val="18"/>
          <w:szCs w:val="20"/>
        </w:rPr>
      </w:pPr>
    </w:p>
    <w:p w14:paraId="075066C1" w14:textId="77777777" w:rsidR="00151775" w:rsidRPr="001A361C" w:rsidRDefault="00151775" w:rsidP="00151775">
      <w:pPr>
        <w:jc w:val="both"/>
        <w:rPr>
          <w:rFonts w:ascii="Arial" w:hAnsi="Arial" w:cs="Arial"/>
          <w:sz w:val="18"/>
          <w:szCs w:val="20"/>
        </w:rPr>
      </w:pPr>
    </w:p>
    <w:p w14:paraId="3282B575" w14:textId="77777777" w:rsidR="00151775" w:rsidRPr="001A361C" w:rsidRDefault="00151775" w:rsidP="00151775">
      <w:pPr>
        <w:jc w:val="both"/>
        <w:rPr>
          <w:rFonts w:ascii="Arial" w:hAnsi="Arial" w:cs="Arial"/>
          <w:sz w:val="18"/>
          <w:szCs w:val="20"/>
        </w:rPr>
      </w:pPr>
    </w:p>
    <w:p w14:paraId="5B781DF2" w14:textId="77777777" w:rsidR="00151775" w:rsidRPr="001A361C" w:rsidRDefault="00151775" w:rsidP="00151775">
      <w:pPr>
        <w:jc w:val="both"/>
        <w:rPr>
          <w:rFonts w:ascii="Arial" w:hAnsi="Arial" w:cs="Arial"/>
          <w:sz w:val="18"/>
          <w:szCs w:val="20"/>
        </w:rPr>
      </w:pPr>
    </w:p>
    <w:p w14:paraId="2A21C1F4" w14:textId="77777777" w:rsidR="00151775" w:rsidRPr="001A361C" w:rsidRDefault="00151775" w:rsidP="00151775">
      <w:pPr>
        <w:jc w:val="both"/>
        <w:rPr>
          <w:rFonts w:ascii="Arial" w:hAnsi="Arial" w:cs="Arial"/>
          <w:sz w:val="18"/>
          <w:szCs w:val="20"/>
        </w:rPr>
      </w:pPr>
    </w:p>
    <w:p w14:paraId="6C1A7CD6" w14:textId="77777777" w:rsidR="00151775" w:rsidRPr="001A361C" w:rsidRDefault="00151775" w:rsidP="00151775">
      <w:pPr>
        <w:jc w:val="both"/>
        <w:rPr>
          <w:rFonts w:ascii="Arial" w:hAnsi="Arial" w:cs="Arial"/>
          <w:sz w:val="18"/>
          <w:szCs w:val="20"/>
        </w:rPr>
      </w:pPr>
    </w:p>
    <w:p w14:paraId="4F341DB8" w14:textId="77777777" w:rsidR="00151775" w:rsidRPr="001A361C" w:rsidRDefault="00151775" w:rsidP="00151775">
      <w:pPr>
        <w:jc w:val="both"/>
        <w:rPr>
          <w:rFonts w:ascii="Arial" w:hAnsi="Arial" w:cs="Arial"/>
          <w:sz w:val="18"/>
          <w:szCs w:val="20"/>
        </w:rPr>
      </w:pPr>
    </w:p>
    <w:p w14:paraId="1D64FEFA" w14:textId="77777777" w:rsidR="00151775" w:rsidRPr="001A361C" w:rsidRDefault="00151775" w:rsidP="00151775">
      <w:pPr>
        <w:jc w:val="both"/>
        <w:rPr>
          <w:rFonts w:ascii="Arial" w:hAnsi="Arial" w:cs="Arial"/>
          <w:sz w:val="18"/>
          <w:szCs w:val="20"/>
        </w:rPr>
      </w:pPr>
    </w:p>
    <w:p w14:paraId="46967C36" w14:textId="77777777" w:rsidR="00151775" w:rsidRPr="001A361C" w:rsidRDefault="00151775" w:rsidP="00151775">
      <w:pPr>
        <w:jc w:val="both"/>
        <w:rPr>
          <w:rFonts w:ascii="Arial" w:hAnsi="Arial" w:cs="Arial"/>
          <w:sz w:val="18"/>
          <w:szCs w:val="20"/>
        </w:rPr>
      </w:pPr>
    </w:p>
    <w:p w14:paraId="1627F0B9" w14:textId="77777777" w:rsidR="00151775" w:rsidRPr="001A361C" w:rsidRDefault="00151775" w:rsidP="00151775">
      <w:pPr>
        <w:jc w:val="both"/>
        <w:rPr>
          <w:rFonts w:ascii="Arial" w:hAnsi="Arial" w:cs="Arial"/>
          <w:sz w:val="18"/>
          <w:szCs w:val="20"/>
        </w:rPr>
      </w:pPr>
    </w:p>
    <w:p w14:paraId="154A992A" w14:textId="77777777" w:rsidR="00151775" w:rsidRPr="001A361C" w:rsidRDefault="00151775" w:rsidP="00151775">
      <w:pPr>
        <w:jc w:val="both"/>
        <w:rPr>
          <w:rFonts w:ascii="Arial" w:hAnsi="Arial" w:cs="Arial"/>
          <w:sz w:val="18"/>
          <w:szCs w:val="20"/>
        </w:rPr>
      </w:pPr>
    </w:p>
    <w:p w14:paraId="69E29D52" w14:textId="77777777" w:rsidR="00151775" w:rsidRPr="001A361C" w:rsidRDefault="00151775" w:rsidP="00151775">
      <w:pPr>
        <w:jc w:val="both"/>
        <w:rPr>
          <w:rFonts w:ascii="Arial" w:hAnsi="Arial" w:cs="Arial"/>
          <w:sz w:val="18"/>
          <w:szCs w:val="20"/>
        </w:rPr>
      </w:pPr>
    </w:p>
    <w:p w14:paraId="35BA546A" w14:textId="77777777" w:rsidR="005C0B13" w:rsidRPr="001A361C" w:rsidRDefault="005C0B13" w:rsidP="005C0B13">
      <w:pPr>
        <w:jc w:val="center"/>
        <w:rPr>
          <w:rFonts w:ascii="Arial Black" w:hAnsi="Arial Black" w:cs="Tahoma"/>
          <w:bCs w:val="0"/>
          <w:sz w:val="22"/>
          <w:szCs w:val="24"/>
        </w:rPr>
      </w:pPr>
      <w:r w:rsidRPr="001A361C">
        <w:rPr>
          <w:rFonts w:ascii="Arial Black" w:hAnsi="Arial Black" w:cs="Tahoma"/>
          <w:bCs w:val="0"/>
          <w:sz w:val="22"/>
          <w:szCs w:val="24"/>
        </w:rPr>
        <w:t>GYŐRSÁG KÖZSÉG ÖNKORMÁNYZAT KÉPVISELŐ-TESTÜLETE</w:t>
      </w:r>
    </w:p>
    <w:p w14:paraId="4845497D" w14:textId="77777777" w:rsidR="00151775" w:rsidRPr="001A361C" w:rsidRDefault="00151775" w:rsidP="00151775">
      <w:pPr>
        <w:jc w:val="center"/>
        <w:rPr>
          <w:rFonts w:ascii="Arial" w:hAnsi="Arial" w:cs="Arial"/>
          <w:sz w:val="22"/>
          <w:szCs w:val="24"/>
        </w:rPr>
      </w:pPr>
    </w:p>
    <w:p w14:paraId="2521183A" w14:textId="77777777" w:rsidR="00151775" w:rsidRPr="001A361C" w:rsidRDefault="00151775" w:rsidP="00151775">
      <w:pPr>
        <w:jc w:val="center"/>
        <w:rPr>
          <w:rFonts w:ascii="Arial" w:hAnsi="Arial" w:cs="Arial"/>
          <w:sz w:val="22"/>
          <w:szCs w:val="24"/>
        </w:rPr>
      </w:pPr>
    </w:p>
    <w:p w14:paraId="01AB3E6B" w14:textId="77777777" w:rsidR="00151775" w:rsidRPr="001A361C" w:rsidRDefault="00151775" w:rsidP="00151775">
      <w:pPr>
        <w:jc w:val="both"/>
        <w:rPr>
          <w:rFonts w:ascii="Arial" w:hAnsi="Arial" w:cs="Arial"/>
          <w:sz w:val="22"/>
          <w:szCs w:val="24"/>
        </w:rPr>
      </w:pPr>
    </w:p>
    <w:p w14:paraId="21863E14" w14:textId="77777777" w:rsidR="00151775" w:rsidRPr="001A361C" w:rsidRDefault="00151775" w:rsidP="00151775">
      <w:pPr>
        <w:jc w:val="both"/>
        <w:rPr>
          <w:rFonts w:ascii="Arial" w:hAnsi="Arial" w:cs="Arial"/>
          <w:sz w:val="18"/>
          <w:szCs w:val="20"/>
        </w:rPr>
      </w:pPr>
    </w:p>
    <w:p w14:paraId="36084961" w14:textId="77777777" w:rsidR="00151775" w:rsidRPr="001A361C" w:rsidRDefault="00151775" w:rsidP="00151775">
      <w:pPr>
        <w:jc w:val="both"/>
        <w:rPr>
          <w:rFonts w:ascii="Arial" w:hAnsi="Arial" w:cs="Arial"/>
          <w:sz w:val="18"/>
          <w:szCs w:val="20"/>
        </w:rPr>
      </w:pPr>
    </w:p>
    <w:p w14:paraId="76F3DCFC" w14:textId="77777777" w:rsidR="00151775" w:rsidRPr="001A361C" w:rsidRDefault="00151775" w:rsidP="00151775">
      <w:pPr>
        <w:jc w:val="both"/>
        <w:rPr>
          <w:rFonts w:ascii="Arial" w:hAnsi="Arial" w:cs="Arial"/>
          <w:sz w:val="18"/>
          <w:szCs w:val="20"/>
        </w:rPr>
      </w:pPr>
    </w:p>
    <w:p w14:paraId="0471AC15" w14:textId="77777777" w:rsidR="00151775" w:rsidRPr="001A361C" w:rsidRDefault="00151775" w:rsidP="00151775">
      <w:pPr>
        <w:jc w:val="both"/>
        <w:rPr>
          <w:rFonts w:ascii="Arial" w:hAnsi="Arial" w:cs="Arial"/>
          <w:sz w:val="18"/>
          <w:szCs w:val="20"/>
        </w:rPr>
      </w:pPr>
    </w:p>
    <w:p w14:paraId="17E350E9" w14:textId="77777777" w:rsidR="00151775" w:rsidRPr="001A361C" w:rsidRDefault="00151775" w:rsidP="00151775">
      <w:pPr>
        <w:jc w:val="both"/>
        <w:rPr>
          <w:rFonts w:ascii="Arial" w:hAnsi="Arial" w:cs="Arial"/>
          <w:sz w:val="18"/>
          <w:szCs w:val="20"/>
        </w:rPr>
      </w:pPr>
    </w:p>
    <w:p w14:paraId="06A3C5BA" w14:textId="77777777" w:rsidR="00151775" w:rsidRPr="001A361C" w:rsidRDefault="00151775" w:rsidP="00151775">
      <w:pPr>
        <w:jc w:val="both"/>
        <w:rPr>
          <w:rFonts w:ascii="Arial" w:hAnsi="Arial" w:cs="Arial"/>
          <w:sz w:val="18"/>
          <w:szCs w:val="20"/>
        </w:rPr>
      </w:pPr>
    </w:p>
    <w:p w14:paraId="53E52432" w14:textId="77777777" w:rsidR="00151775" w:rsidRPr="001A361C" w:rsidRDefault="00151775" w:rsidP="00151775">
      <w:pPr>
        <w:jc w:val="both"/>
        <w:rPr>
          <w:rFonts w:ascii="Arial" w:hAnsi="Arial" w:cs="Arial"/>
          <w:sz w:val="18"/>
          <w:szCs w:val="20"/>
        </w:rPr>
      </w:pPr>
    </w:p>
    <w:p w14:paraId="18AA71C6" w14:textId="77777777" w:rsidR="00151775" w:rsidRPr="001A361C" w:rsidRDefault="00151775" w:rsidP="00151775">
      <w:pPr>
        <w:jc w:val="both"/>
        <w:rPr>
          <w:rFonts w:ascii="Arial" w:hAnsi="Arial" w:cs="Arial"/>
          <w:sz w:val="18"/>
          <w:szCs w:val="20"/>
        </w:rPr>
      </w:pPr>
    </w:p>
    <w:p w14:paraId="5DDB8A13" w14:textId="77777777" w:rsidR="00151775" w:rsidRPr="001A361C" w:rsidRDefault="00151775" w:rsidP="00151775">
      <w:pPr>
        <w:jc w:val="both"/>
        <w:rPr>
          <w:rFonts w:ascii="Arial" w:hAnsi="Arial" w:cs="Arial"/>
          <w:sz w:val="18"/>
          <w:szCs w:val="20"/>
        </w:rPr>
      </w:pPr>
    </w:p>
    <w:p w14:paraId="4A4CF03D" w14:textId="77777777" w:rsidR="00151775" w:rsidRPr="001A361C" w:rsidRDefault="00151775" w:rsidP="00151775">
      <w:pPr>
        <w:jc w:val="both"/>
        <w:rPr>
          <w:rFonts w:ascii="Arial" w:hAnsi="Arial" w:cs="Arial"/>
          <w:sz w:val="18"/>
          <w:szCs w:val="20"/>
        </w:rPr>
      </w:pPr>
    </w:p>
    <w:p w14:paraId="04A93F3D" w14:textId="77777777" w:rsidR="00151775" w:rsidRPr="001A361C" w:rsidRDefault="00151775" w:rsidP="00151775">
      <w:pPr>
        <w:jc w:val="both"/>
        <w:rPr>
          <w:rFonts w:ascii="Arial" w:hAnsi="Arial" w:cs="Arial"/>
          <w:sz w:val="18"/>
          <w:szCs w:val="20"/>
        </w:rPr>
      </w:pPr>
    </w:p>
    <w:p w14:paraId="6BEBA9ED" w14:textId="77777777" w:rsidR="00151775" w:rsidRPr="001A361C" w:rsidRDefault="00151775" w:rsidP="00151775">
      <w:pPr>
        <w:jc w:val="both"/>
        <w:rPr>
          <w:rFonts w:ascii="Arial" w:hAnsi="Arial" w:cs="Arial"/>
          <w:sz w:val="18"/>
          <w:szCs w:val="20"/>
        </w:rPr>
      </w:pPr>
    </w:p>
    <w:p w14:paraId="4AE2CDBA" w14:textId="77777777" w:rsidR="00151775" w:rsidRPr="001A361C" w:rsidRDefault="00151775" w:rsidP="00151775">
      <w:pPr>
        <w:jc w:val="both"/>
        <w:rPr>
          <w:rFonts w:ascii="Arial" w:hAnsi="Arial" w:cs="Arial"/>
          <w:sz w:val="18"/>
          <w:szCs w:val="20"/>
        </w:rPr>
      </w:pPr>
    </w:p>
    <w:p w14:paraId="79FB304F" w14:textId="77777777" w:rsidR="00151775" w:rsidRPr="001A361C" w:rsidRDefault="00151775" w:rsidP="00151775">
      <w:pPr>
        <w:jc w:val="both"/>
        <w:rPr>
          <w:rFonts w:ascii="Arial" w:hAnsi="Arial" w:cs="Arial"/>
          <w:sz w:val="18"/>
          <w:szCs w:val="20"/>
        </w:rPr>
      </w:pPr>
    </w:p>
    <w:p w14:paraId="34793B70" w14:textId="77777777" w:rsidR="00151775" w:rsidRPr="001A361C" w:rsidRDefault="00151775" w:rsidP="00151775">
      <w:pPr>
        <w:jc w:val="both"/>
        <w:rPr>
          <w:rFonts w:ascii="Arial" w:hAnsi="Arial" w:cs="Arial"/>
          <w:sz w:val="18"/>
          <w:szCs w:val="20"/>
        </w:rPr>
      </w:pPr>
    </w:p>
    <w:p w14:paraId="29EA1187" w14:textId="77777777" w:rsidR="00576D0E" w:rsidRDefault="00576D0E" w:rsidP="00576D0E">
      <w:pPr>
        <w:jc w:val="center"/>
        <w:rPr>
          <w:rFonts w:ascii="Arial" w:hAnsi="Arial" w:cs="Arial"/>
          <w:smallCaps/>
          <w:spacing w:val="60"/>
          <w:sz w:val="40"/>
          <w:szCs w:val="44"/>
        </w:rPr>
      </w:pPr>
    </w:p>
    <w:p w14:paraId="13AF39B8" w14:textId="77777777" w:rsidR="001A361C" w:rsidRDefault="001A361C" w:rsidP="00576D0E">
      <w:pPr>
        <w:jc w:val="center"/>
        <w:rPr>
          <w:rFonts w:ascii="Arial" w:hAnsi="Arial" w:cs="Arial"/>
          <w:smallCaps/>
          <w:spacing w:val="60"/>
          <w:sz w:val="40"/>
          <w:szCs w:val="44"/>
        </w:rPr>
      </w:pPr>
    </w:p>
    <w:p w14:paraId="4445FADF" w14:textId="77777777" w:rsidR="001A361C" w:rsidRDefault="001A361C" w:rsidP="00576D0E">
      <w:pPr>
        <w:jc w:val="center"/>
        <w:rPr>
          <w:rFonts w:ascii="Arial" w:hAnsi="Arial" w:cs="Arial"/>
          <w:smallCaps/>
          <w:spacing w:val="60"/>
          <w:sz w:val="40"/>
          <w:szCs w:val="44"/>
        </w:rPr>
      </w:pPr>
    </w:p>
    <w:p w14:paraId="4BB60B3D" w14:textId="77777777" w:rsidR="001A361C" w:rsidRDefault="001A361C" w:rsidP="00576D0E">
      <w:pPr>
        <w:jc w:val="center"/>
        <w:rPr>
          <w:rFonts w:ascii="Arial" w:hAnsi="Arial" w:cs="Arial"/>
          <w:smallCaps/>
          <w:spacing w:val="60"/>
          <w:sz w:val="40"/>
          <w:szCs w:val="44"/>
        </w:rPr>
      </w:pPr>
    </w:p>
    <w:p w14:paraId="39F8B254" w14:textId="7EF53AB7" w:rsidR="003E4459" w:rsidRPr="001A361C" w:rsidRDefault="00635192" w:rsidP="00C323D5">
      <w:pPr>
        <w:jc w:val="center"/>
        <w:rPr>
          <w:rFonts w:ascii="Arial" w:hAnsi="Arial" w:cs="Arial"/>
          <w:b/>
        </w:rPr>
      </w:pPr>
      <w:r w:rsidRPr="001A361C">
        <w:rPr>
          <w:rFonts w:ascii="Arial" w:hAnsi="Arial" w:cs="Arial"/>
          <w:noProof/>
        </w:rPr>
        <w:lastRenderedPageBreak/>
        <w:drawing>
          <wp:anchor distT="0" distB="0" distL="0" distR="0" simplePos="0" relativeHeight="251657216" behindDoc="0" locked="0" layoutInCell="1" allowOverlap="1" wp14:anchorId="76A2EC96" wp14:editId="4A8C2F09">
            <wp:simplePos x="0" y="0"/>
            <wp:positionH relativeFrom="column">
              <wp:posOffset>110490</wp:posOffset>
            </wp:positionH>
            <wp:positionV relativeFrom="paragraph">
              <wp:posOffset>-96520</wp:posOffset>
            </wp:positionV>
            <wp:extent cx="554990" cy="61595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4990" cy="615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E4459" w:rsidRPr="001A361C">
        <w:rPr>
          <w:rFonts w:ascii="Arial" w:hAnsi="Arial" w:cs="Arial"/>
          <w:b/>
          <w:sz w:val="24"/>
          <w:szCs w:val="24"/>
        </w:rPr>
        <w:t xml:space="preserve">Győrság Község </w:t>
      </w:r>
      <w:r w:rsidR="00C36CA7" w:rsidRPr="001A361C">
        <w:rPr>
          <w:rFonts w:ascii="Arial" w:hAnsi="Arial" w:cs="Arial"/>
          <w:b/>
          <w:sz w:val="24"/>
          <w:szCs w:val="24"/>
        </w:rPr>
        <w:t xml:space="preserve">Önkormányzat </w:t>
      </w:r>
      <w:r w:rsidR="003E4459" w:rsidRPr="001A361C">
        <w:rPr>
          <w:rFonts w:ascii="Arial" w:hAnsi="Arial" w:cs="Arial"/>
          <w:b/>
          <w:sz w:val="24"/>
          <w:szCs w:val="24"/>
        </w:rPr>
        <w:t>Képviselő-testülete</w:t>
      </w:r>
    </w:p>
    <w:p w14:paraId="14DE0B99" w14:textId="77777777" w:rsidR="003E4459" w:rsidRPr="001A361C" w:rsidRDefault="003E4459">
      <w:pPr>
        <w:jc w:val="center"/>
        <w:rPr>
          <w:rFonts w:ascii="Arial" w:hAnsi="Arial" w:cs="Arial"/>
          <w:b/>
          <w:sz w:val="24"/>
          <w:szCs w:val="24"/>
        </w:rPr>
      </w:pPr>
      <w:r w:rsidRPr="001A361C">
        <w:rPr>
          <w:rFonts w:ascii="Arial" w:hAnsi="Arial" w:cs="Arial"/>
          <w:b/>
          <w:sz w:val="24"/>
          <w:szCs w:val="24"/>
        </w:rPr>
        <w:t>9084 Győrság, Országút u. 75.</w:t>
      </w:r>
    </w:p>
    <w:p w14:paraId="256FA036" w14:textId="4789C650" w:rsidR="00C36CA7" w:rsidRPr="001A361C" w:rsidRDefault="003E4459" w:rsidP="00C36CA7">
      <w:pPr>
        <w:jc w:val="center"/>
        <w:rPr>
          <w:rFonts w:ascii="Arial" w:hAnsi="Arial" w:cs="Arial"/>
          <w:b/>
          <w:sz w:val="24"/>
          <w:szCs w:val="24"/>
        </w:rPr>
      </w:pPr>
      <w:r w:rsidRPr="001A361C">
        <w:rPr>
          <w:rFonts w:ascii="Arial" w:hAnsi="Arial" w:cs="Arial"/>
          <w:b/>
          <w:sz w:val="24"/>
          <w:szCs w:val="24"/>
        </w:rPr>
        <w:t>Tel./Fax.: (96) 470-063</w:t>
      </w:r>
      <w:r w:rsidR="00C36CA7" w:rsidRPr="001A361C">
        <w:rPr>
          <w:rFonts w:ascii="Arial" w:hAnsi="Arial" w:cs="Arial"/>
          <w:b/>
          <w:sz w:val="24"/>
          <w:szCs w:val="24"/>
        </w:rPr>
        <w:t xml:space="preserve">; </w:t>
      </w:r>
      <w:r w:rsidR="005202A2" w:rsidRPr="001A361C">
        <w:rPr>
          <w:rFonts w:ascii="Arial" w:hAnsi="Arial" w:cs="Arial"/>
          <w:b/>
          <w:sz w:val="24"/>
          <w:szCs w:val="24"/>
        </w:rPr>
        <w:t>e</w:t>
      </w:r>
      <w:r w:rsidR="00C36CA7" w:rsidRPr="001A361C">
        <w:rPr>
          <w:rFonts w:ascii="Arial" w:hAnsi="Arial" w:cs="Arial"/>
          <w:b/>
          <w:sz w:val="24"/>
          <w:szCs w:val="24"/>
        </w:rPr>
        <w:t xml:space="preserve">-mail: </w:t>
      </w:r>
      <w:hyperlink r:id="rId10" w:history="1">
        <w:r w:rsidR="007949A2" w:rsidRPr="008E6FAE">
          <w:rPr>
            <w:rStyle w:val="Hiperhivatkozs"/>
            <w:rFonts w:ascii="Arial" w:hAnsi="Arial" w:cs="Arial"/>
            <w:b/>
            <w:sz w:val="24"/>
            <w:szCs w:val="24"/>
          </w:rPr>
          <w:t>polgarmester@gyorsag.hu</w:t>
        </w:r>
      </w:hyperlink>
    </w:p>
    <w:p w14:paraId="4661F0DD" w14:textId="77777777" w:rsidR="00843B98" w:rsidRDefault="00843B98" w:rsidP="00F831B2">
      <w:pPr>
        <w:rPr>
          <w:rFonts w:ascii="Arial" w:hAnsi="Arial" w:cs="Arial"/>
          <w:sz w:val="22"/>
          <w:szCs w:val="24"/>
        </w:rPr>
      </w:pPr>
    </w:p>
    <w:p w14:paraId="36621F6F" w14:textId="73828F17" w:rsidR="003E4459" w:rsidRPr="001A361C" w:rsidRDefault="00AB6C8D" w:rsidP="00F831B2">
      <w:pPr>
        <w:rPr>
          <w:rFonts w:ascii="Arial" w:hAnsi="Arial" w:cs="Arial"/>
          <w:sz w:val="22"/>
          <w:szCs w:val="24"/>
        </w:rPr>
      </w:pPr>
      <w:bookmarkStart w:id="0" w:name="_Hlk77668267"/>
      <w:r w:rsidRPr="001A361C">
        <w:rPr>
          <w:rFonts w:ascii="Arial" w:hAnsi="Arial" w:cs="Arial"/>
          <w:sz w:val="22"/>
          <w:szCs w:val="24"/>
        </w:rPr>
        <w:t>Jegyzőkönyv sorszám:</w:t>
      </w:r>
      <w:r w:rsidR="008E67B3">
        <w:rPr>
          <w:rFonts w:ascii="Arial" w:hAnsi="Arial" w:cs="Arial"/>
          <w:sz w:val="22"/>
          <w:szCs w:val="24"/>
        </w:rPr>
        <w:t xml:space="preserve"> </w:t>
      </w:r>
      <w:r w:rsidR="007C4E16">
        <w:rPr>
          <w:rFonts w:ascii="Arial" w:hAnsi="Arial" w:cs="Arial"/>
          <w:sz w:val="22"/>
          <w:szCs w:val="24"/>
        </w:rPr>
        <w:t>6</w:t>
      </w:r>
      <w:r w:rsidR="00AD62DD" w:rsidRPr="001A361C">
        <w:rPr>
          <w:rFonts w:ascii="Arial" w:hAnsi="Arial" w:cs="Arial"/>
          <w:sz w:val="22"/>
          <w:szCs w:val="24"/>
        </w:rPr>
        <w:t>/20</w:t>
      </w:r>
      <w:r w:rsidR="001A6187">
        <w:rPr>
          <w:rFonts w:ascii="Arial" w:hAnsi="Arial" w:cs="Arial"/>
          <w:sz w:val="22"/>
          <w:szCs w:val="24"/>
        </w:rPr>
        <w:t>2</w:t>
      </w:r>
      <w:r w:rsidR="00787BFA">
        <w:rPr>
          <w:rFonts w:ascii="Arial" w:hAnsi="Arial" w:cs="Arial"/>
          <w:sz w:val="22"/>
          <w:szCs w:val="24"/>
        </w:rPr>
        <w:t>3</w:t>
      </w:r>
    </w:p>
    <w:p w14:paraId="6D5CB44C" w14:textId="32954414" w:rsidR="007971DA" w:rsidRPr="00A0192C" w:rsidRDefault="00184099" w:rsidP="00F831B2">
      <w:pPr>
        <w:rPr>
          <w:rFonts w:ascii="Arial" w:hAnsi="Arial" w:cs="Arial"/>
          <w:sz w:val="22"/>
          <w:szCs w:val="24"/>
        </w:rPr>
      </w:pPr>
      <w:r w:rsidRPr="001A361C">
        <w:rPr>
          <w:rFonts w:ascii="Arial" w:hAnsi="Arial" w:cs="Arial"/>
          <w:sz w:val="22"/>
          <w:szCs w:val="24"/>
        </w:rPr>
        <w:t>Iktató</w:t>
      </w:r>
      <w:r w:rsidR="00AB6C8D" w:rsidRPr="001A361C">
        <w:rPr>
          <w:rFonts w:ascii="Arial" w:hAnsi="Arial" w:cs="Arial"/>
          <w:sz w:val="22"/>
          <w:szCs w:val="24"/>
        </w:rPr>
        <w:t xml:space="preserve">szám: </w:t>
      </w:r>
      <w:r w:rsidR="00877454" w:rsidRPr="001A361C">
        <w:rPr>
          <w:rFonts w:ascii="Arial" w:hAnsi="Arial" w:cs="Arial"/>
          <w:sz w:val="22"/>
          <w:szCs w:val="24"/>
        </w:rPr>
        <w:t>GYS/</w:t>
      </w:r>
      <w:r w:rsidR="007C4E16">
        <w:rPr>
          <w:rFonts w:ascii="Arial" w:hAnsi="Arial" w:cs="Arial"/>
          <w:sz w:val="22"/>
          <w:szCs w:val="24"/>
        </w:rPr>
        <w:t>731</w:t>
      </w:r>
      <w:r w:rsidR="00877454" w:rsidRPr="001A361C">
        <w:rPr>
          <w:rFonts w:ascii="Arial" w:hAnsi="Arial" w:cs="Arial"/>
          <w:sz w:val="22"/>
          <w:szCs w:val="24"/>
        </w:rPr>
        <w:t>/20</w:t>
      </w:r>
      <w:r w:rsidR="00DF0225">
        <w:rPr>
          <w:rFonts w:ascii="Arial" w:hAnsi="Arial" w:cs="Arial"/>
          <w:sz w:val="22"/>
          <w:szCs w:val="24"/>
        </w:rPr>
        <w:t>2</w:t>
      </w:r>
      <w:r w:rsidR="00787BFA">
        <w:rPr>
          <w:rFonts w:ascii="Arial" w:hAnsi="Arial" w:cs="Arial"/>
          <w:sz w:val="22"/>
          <w:szCs w:val="24"/>
        </w:rPr>
        <w:t>3</w:t>
      </w:r>
    </w:p>
    <w:p w14:paraId="187DB2AF" w14:textId="3AF8E4B6" w:rsidR="00C30BCB" w:rsidRDefault="00C30BCB" w:rsidP="00F831B2">
      <w:pPr>
        <w:rPr>
          <w:rFonts w:ascii="Arial" w:hAnsi="Arial" w:cs="Arial"/>
          <w:b/>
          <w:sz w:val="22"/>
          <w:szCs w:val="24"/>
        </w:rPr>
      </w:pPr>
    </w:p>
    <w:p w14:paraId="293CACC8" w14:textId="77777777" w:rsidR="00843B98" w:rsidRDefault="005C0B13" w:rsidP="00A0192C">
      <w:pPr>
        <w:jc w:val="center"/>
        <w:rPr>
          <w:rFonts w:ascii="Arial" w:hAnsi="Arial" w:cs="Arial"/>
          <w:b/>
          <w:sz w:val="22"/>
          <w:szCs w:val="24"/>
        </w:rPr>
      </w:pPr>
      <w:r w:rsidRPr="001A361C">
        <w:rPr>
          <w:rFonts w:ascii="Arial" w:hAnsi="Arial" w:cs="Arial"/>
          <w:b/>
          <w:sz w:val="22"/>
          <w:szCs w:val="24"/>
        </w:rPr>
        <w:t>J E G Y Z Ő</w:t>
      </w:r>
      <w:r w:rsidR="003A4F6A" w:rsidRPr="001A361C">
        <w:rPr>
          <w:rFonts w:ascii="Arial" w:hAnsi="Arial" w:cs="Arial"/>
          <w:b/>
          <w:sz w:val="22"/>
          <w:szCs w:val="24"/>
        </w:rPr>
        <w:t xml:space="preserve"> </w:t>
      </w:r>
      <w:r w:rsidRPr="001A361C">
        <w:rPr>
          <w:rFonts w:ascii="Arial" w:hAnsi="Arial" w:cs="Arial"/>
          <w:b/>
          <w:sz w:val="22"/>
          <w:szCs w:val="24"/>
        </w:rPr>
        <w:t>K Ö</w:t>
      </w:r>
      <w:r w:rsidR="003E4459" w:rsidRPr="001A361C">
        <w:rPr>
          <w:rFonts w:ascii="Arial" w:hAnsi="Arial" w:cs="Arial"/>
          <w:b/>
          <w:sz w:val="22"/>
          <w:szCs w:val="24"/>
        </w:rPr>
        <w:t xml:space="preserve"> N Y V</w:t>
      </w:r>
    </w:p>
    <w:p w14:paraId="17BD39E5" w14:textId="1385F910" w:rsidR="00C30BCB" w:rsidRDefault="00C30BCB" w:rsidP="00507C49">
      <w:pPr>
        <w:jc w:val="both"/>
        <w:rPr>
          <w:rFonts w:ascii="Arial" w:hAnsi="Arial" w:cs="Arial"/>
          <w:b/>
          <w:sz w:val="22"/>
          <w:szCs w:val="24"/>
        </w:rPr>
      </w:pPr>
    </w:p>
    <w:p w14:paraId="5162B35F" w14:textId="77777777" w:rsidR="003E4459" w:rsidRPr="001A361C" w:rsidRDefault="003E4459" w:rsidP="00507C49">
      <w:pPr>
        <w:jc w:val="both"/>
        <w:rPr>
          <w:rFonts w:ascii="Arial" w:hAnsi="Arial" w:cs="Arial"/>
          <w:sz w:val="22"/>
          <w:szCs w:val="24"/>
        </w:rPr>
      </w:pPr>
      <w:bookmarkStart w:id="1" w:name="_Hlk529360768"/>
      <w:r w:rsidRPr="001A361C">
        <w:rPr>
          <w:rFonts w:ascii="Arial" w:hAnsi="Arial" w:cs="Arial"/>
          <w:b/>
          <w:sz w:val="22"/>
          <w:szCs w:val="24"/>
        </w:rPr>
        <w:t>Készült:</w:t>
      </w:r>
      <w:r w:rsidRPr="001A361C">
        <w:rPr>
          <w:rFonts w:ascii="Arial" w:hAnsi="Arial" w:cs="Arial"/>
          <w:sz w:val="22"/>
          <w:szCs w:val="24"/>
        </w:rPr>
        <w:t xml:space="preserve"> </w:t>
      </w:r>
      <w:r w:rsidRPr="001A361C">
        <w:rPr>
          <w:rFonts w:ascii="Arial" w:hAnsi="Arial" w:cs="Arial"/>
          <w:sz w:val="22"/>
          <w:szCs w:val="24"/>
        </w:rPr>
        <w:tab/>
      </w:r>
      <w:r w:rsidRPr="001A361C">
        <w:rPr>
          <w:rFonts w:ascii="Arial" w:hAnsi="Arial" w:cs="Arial"/>
          <w:sz w:val="22"/>
          <w:szCs w:val="24"/>
        </w:rPr>
        <w:tab/>
        <w:t>Győrság Község Önkormányzat Képviselő-testületének</w:t>
      </w:r>
    </w:p>
    <w:p w14:paraId="528831A8" w14:textId="24477B57" w:rsidR="003E4459" w:rsidRPr="001A361C" w:rsidRDefault="00877454" w:rsidP="009A18E0">
      <w:pPr>
        <w:ind w:left="2124" w:firstLine="6"/>
        <w:jc w:val="both"/>
        <w:rPr>
          <w:rFonts w:ascii="Arial" w:hAnsi="Arial" w:cs="Arial"/>
          <w:bCs w:val="0"/>
          <w:sz w:val="22"/>
          <w:szCs w:val="24"/>
        </w:rPr>
      </w:pPr>
      <w:r w:rsidRPr="001A361C">
        <w:rPr>
          <w:rFonts w:ascii="Arial" w:hAnsi="Arial" w:cs="Arial"/>
          <w:bCs w:val="0"/>
          <w:sz w:val="22"/>
          <w:szCs w:val="24"/>
        </w:rPr>
        <w:t>20</w:t>
      </w:r>
      <w:r w:rsidR="002B1C23">
        <w:rPr>
          <w:rFonts w:ascii="Arial" w:hAnsi="Arial" w:cs="Arial"/>
          <w:bCs w:val="0"/>
          <w:sz w:val="22"/>
          <w:szCs w:val="24"/>
        </w:rPr>
        <w:t>2</w:t>
      </w:r>
      <w:r w:rsidR="00787BFA">
        <w:rPr>
          <w:rFonts w:ascii="Arial" w:hAnsi="Arial" w:cs="Arial"/>
          <w:bCs w:val="0"/>
          <w:sz w:val="22"/>
          <w:szCs w:val="24"/>
        </w:rPr>
        <w:t>3.</w:t>
      </w:r>
      <w:r w:rsidR="002F3ECE">
        <w:rPr>
          <w:rFonts w:ascii="Arial" w:hAnsi="Arial" w:cs="Arial"/>
          <w:bCs w:val="0"/>
          <w:sz w:val="22"/>
          <w:szCs w:val="24"/>
        </w:rPr>
        <w:t xml:space="preserve"> </w:t>
      </w:r>
      <w:r w:rsidR="007C4E16">
        <w:rPr>
          <w:rFonts w:ascii="Arial" w:hAnsi="Arial" w:cs="Arial"/>
          <w:bCs w:val="0"/>
          <w:sz w:val="22"/>
          <w:szCs w:val="24"/>
        </w:rPr>
        <w:t>május 31</w:t>
      </w:r>
      <w:r w:rsidR="00787BFA">
        <w:rPr>
          <w:rFonts w:ascii="Arial" w:hAnsi="Arial" w:cs="Arial"/>
          <w:bCs w:val="0"/>
          <w:sz w:val="22"/>
          <w:szCs w:val="24"/>
        </w:rPr>
        <w:t xml:space="preserve">. </w:t>
      </w:r>
      <w:r w:rsidR="004720A6" w:rsidRPr="001A361C">
        <w:rPr>
          <w:rFonts w:ascii="Arial" w:hAnsi="Arial" w:cs="Arial"/>
          <w:bCs w:val="0"/>
          <w:sz w:val="22"/>
          <w:szCs w:val="24"/>
        </w:rPr>
        <w:t>na</w:t>
      </w:r>
      <w:r w:rsidR="00787BFA">
        <w:rPr>
          <w:rFonts w:ascii="Arial" w:hAnsi="Arial" w:cs="Arial"/>
          <w:bCs w:val="0"/>
          <w:sz w:val="22"/>
          <w:szCs w:val="24"/>
        </w:rPr>
        <w:t>pján</w:t>
      </w:r>
      <w:r w:rsidR="00477F0A" w:rsidRPr="001A361C">
        <w:rPr>
          <w:rFonts w:ascii="Arial" w:hAnsi="Arial" w:cs="Arial"/>
          <w:bCs w:val="0"/>
          <w:sz w:val="22"/>
          <w:szCs w:val="24"/>
        </w:rPr>
        <w:t xml:space="preserve"> </w:t>
      </w:r>
      <w:r w:rsidR="007C4E16">
        <w:rPr>
          <w:rFonts w:ascii="Arial" w:hAnsi="Arial" w:cs="Arial"/>
          <w:bCs w:val="0"/>
          <w:sz w:val="22"/>
          <w:szCs w:val="24"/>
        </w:rPr>
        <w:t xml:space="preserve">18 </w:t>
      </w:r>
      <w:r w:rsidR="00D56A93" w:rsidRPr="001A361C">
        <w:rPr>
          <w:rFonts w:ascii="Arial" w:hAnsi="Arial" w:cs="Arial"/>
          <w:bCs w:val="0"/>
          <w:sz w:val="22"/>
          <w:szCs w:val="24"/>
        </w:rPr>
        <w:t>óra</w:t>
      </w:r>
      <w:r w:rsidR="00261131" w:rsidRPr="001A361C">
        <w:rPr>
          <w:rFonts w:ascii="Arial" w:hAnsi="Arial" w:cs="Arial"/>
          <w:bCs w:val="0"/>
          <w:sz w:val="22"/>
          <w:szCs w:val="24"/>
        </w:rPr>
        <w:t>kor tartott</w:t>
      </w:r>
      <w:r w:rsidR="003F58A1">
        <w:rPr>
          <w:rFonts w:ascii="Arial" w:hAnsi="Arial" w:cs="Arial"/>
          <w:bCs w:val="0"/>
          <w:sz w:val="22"/>
          <w:szCs w:val="24"/>
        </w:rPr>
        <w:t xml:space="preserve"> nyíl</w:t>
      </w:r>
      <w:r w:rsidR="00F61BCA">
        <w:rPr>
          <w:rFonts w:ascii="Arial" w:hAnsi="Arial" w:cs="Arial"/>
          <w:bCs w:val="0"/>
          <w:sz w:val="22"/>
          <w:szCs w:val="24"/>
        </w:rPr>
        <w:t>t</w:t>
      </w:r>
      <w:r w:rsidR="00261131" w:rsidRPr="001A361C">
        <w:rPr>
          <w:rFonts w:ascii="Arial" w:hAnsi="Arial" w:cs="Arial"/>
          <w:bCs w:val="0"/>
          <w:sz w:val="22"/>
          <w:szCs w:val="24"/>
        </w:rPr>
        <w:t xml:space="preserve"> testületi ülésről</w:t>
      </w:r>
    </w:p>
    <w:p w14:paraId="4DE5D452" w14:textId="77777777" w:rsidR="003E4459" w:rsidRPr="001A361C" w:rsidRDefault="003E4459" w:rsidP="00507C49">
      <w:pPr>
        <w:jc w:val="both"/>
        <w:rPr>
          <w:rFonts w:ascii="Arial" w:hAnsi="Arial" w:cs="Arial"/>
          <w:b/>
          <w:sz w:val="22"/>
          <w:szCs w:val="24"/>
        </w:rPr>
      </w:pPr>
    </w:p>
    <w:p w14:paraId="050F22E9" w14:textId="77777777" w:rsidR="003E4459" w:rsidRPr="001A361C" w:rsidRDefault="003E4459" w:rsidP="00507C49">
      <w:pPr>
        <w:jc w:val="both"/>
        <w:rPr>
          <w:rFonts w:ascii="Arial" w:hAnsi="Arial" w:cs="Arial"/>
          <w:sz w:val="22"/>
          <w:szCs w:val="24"/>
        </w:rPr>
      </w:pPr>
      <w:r w:rsidRPr="001A361C">
        <w:rPr>
          <w:rFonts w:ascii="Arial" w:hAnsi="Arial" w:cs="Arial"/>
          <w:b/>
          <w:sz w:val="22"/>
          <w:szCs w:val="24"/>
        </w:rPr>
        <w:t xml:space="preserve">Helye: </w:t>
      </w:r>
      <w:r w:rsidRPr="001A361C">
        <w:rPr>
          <w:rFonts w:ascii="Arial" w:hAnsi="Arial" w:cs="Arial"/>
          <w:b/>
          <w:sz w:val="22"/>
          <w:szCs w:val="24"/>
        </w:rPr>
        <w:tab/>
      </w:r>
      <w:r w:rsidRPr="001A361C">
        <w:rPr>
          <w:rFonts w:ascii="Arial" w:hAnsi="Arial" w:cs="Arial"/>
          <w:b/>
          <w:sz w:val="22"/>
          <w:szCs w:val="24"/>
        </w:rPr>
        <w:tab/>
      </w:r>
      <w:r w:rsidR="00A05D33" w:rsidRPr="001A361C">
        <w:rPr>
          <w:rFonts w:ascii="Arial" w:hAnsi="Arial" w:cs="Arial"/>
          <w:sz w:val="22"/>
          <w:szCs w:val="24"/>
        </w:rPr>
        <w:t>Győrság Község Önkormányzata, Győrság, Országút utca 75.</w:t>
      </w:r>
    </w:p>
    <w:p w14:paraId="30BB054F" w14:textId="77777777" w:rsidR="00937DD2" w:rsidRPr="001A361C" w:rsidRDefault="00937DD2" w:rsidP="00507C49">
      <w:pPr>
        <w:jc w:val="both"/>
        <w:rPr>
          <w:rFonts w:ascii="Arial" w:hAnsi="Arial" w:cs="Arial"/>
          <w:sz w:val="22"/>
          <w:szCs w:val="24"/>
        </w:rPr>
      </w:pPr>
    </w:p>
    <w:p w14:paraId="11C7782D" w14:textId="47102CDF" w:rsidR="003E4459" w:rsidRDefault="003E4459" w:rsidP="00507C49">
      <w:pPr>
        <w:jc w:val="both"/>
        <w:rPr>
          <w:rFonts w:ascii="Arial" w:hAnsi="Arial" w:cs="Arial"/>
          <w:sz w:val="22"/>
          <w:szCs w:val="24"/>
        </w:rPr>
      </w:pPr>
      <w:r w:rsidRPr="001A361C">
        <w:rPr>
          <w:rFonts w:ascii="Arial" w:hAnsi="Arial" w:cs="Arial"/>
          <w:b/>
          <w:sz w:val="22"/>
          <w:szCs w:val="24"/>
        </w:rPr>
        <w:t xml:space="preserve">Jelen vannak:        </w:t>
      </w:r>
      <w:r w:rsidR="00C138D1">
        <w:rPr>
          <w:rFonts w:ascii="Arial" w:hAnsi="Arial" w:cs="Arial"/>
          <w:b/>
          <w:sz w:val="22"/>
          <w:szCs w:val="24"/>
        </w:rPr>
        <w:t xml:space="preserve">   </w:t>
      </w:r>
      <w:r w:rsidRPr="001A361C">
        <w:rPr>
          <w:rFonts w:ascii="Arial" w:hAnsi="Arial" w:cs="Arial"/>
          <w:sz w:val="22"/>
          <w:szCs w:val="24"/>
        </w:rPr>
        <w:t>Ferenczi Zsolt</w:t>
      </w:r>
      <w:r w:rsidRPr="001A361C">
        <w:rPr>
          <w:rFonts w:ascii="Arial" w:hAnsi="Arial" w:cs="Arial"/>
          <w:sz w:val="22"/>
          <w:szCs w:val="24"/>
        </w:rPr>
        <w:tab/>
      </w:r>
      <w:r w:rsidRPr="001A361C">
        <w:rPr>
          <w:rFonts w:ascii="Arial" w:hAnsi="Arial" w:cs="Arial"/>
          <w:sz w:val="22"/>
          <w:szCs w:val="24"/>
        </w:rPr>
        <w:tab/>
      </w:r>
      <w:r w:rsidR="00AB6C8D" w:rsidRPr="001A361C">
        <w:rPr>
          <w:rFonts w:ascii="Arial" w:hAnsi="Arial" w:cs="Arial"/>
          <w:sz w:val="22"/>
          <w:szCs w:val="24"/>
        </w:rPr>
        <w:t xml:space="preserve">    </w:t>
      </w:r>
      <w:r w:rsidR="00937DD2" w:rsidRPr="001A361C">
        <w:rPr>
          <w:rFonts w:ascii="Arial" w:hAnsi="Arial" w:cs="Arial"/>
          <w:sz w:val="22"/>
          <w:szCs w:val="24"/>
        </w:rPr>
        <w:t xml:space="preserve">    </w:t>
      </w:r>
      <w:r w:rsidR="001D13A8">
        <w:rPr>
          <w:rFonts w:ascii="Arial" w:hAnsi="Arial" w:cs="Arial"/>
          <w:sz w:val="22"/>
          <w:szCs w:val="24"/>
        </w:rPr>
        <w:tab/>
      </w:r>
      <w:r w:rsidR="001D13A8">
        <w:rPr>
          <w:rFonts w:ascii="Arial" w:hAnsi="Arial" w:cs="Arial"/>
          <w:sz w:val="22"/>
          <w:szCs w:val="24"/>
        </w:rPr>
        <w:tab/>
        <w:t xml:space="preserve"> </w:t>
      </w:r>
      <w:r w:rsidRPr="001A361C">
        <w:rPr>
          <w:rFonts w:ascii="Arial" w:hAnsi="Arial" w:cs="Arial"/>
          <w:sz w:val="22"/>
          <w:szCs w:val="24"/>
        </w:rPr>
        <w:t>polgármester</w:t>
      </w:r>
    </w:p>
    <w:p w14:paraId="47E868F0" w14:textId="7E5D0125" w:rsidR="002B1C23" w:rsidRDefault="002B1C23" w:rsidP="00507C49">
      <w:pPr>
        <w:jc w:val="both"/>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t xml:space="preserve">Kovács </w:t>
      </w:r>
      <w:r w:rsidR="00631C07">
        <w:rPr>
          <w:rFonts w:ascii="Arial" w:hAnsi="Arial" w:cs="Arial"/>
          <w:sz w:val="22"/>
          <w:szCs w:val="24"/>
        </w:rPr>
        <w:t>G</w:t>
      </w:r>
      <w:r>
        <w:rPr>
          <w:rFonts w:ascii="Arial" w:hAnsi="Arial" w:cs="Arial"/>
          <w:sz w:val="22"/>
          <w:szCs w:val="24"/>
        </w:rPr>
        <w:t>yula</w:t>
      </w:r>
      <w:r>
        <w:rPr>
          <w:rFonts w:ascii="Arial" w:hAnsi="Arial" w:cs="Arial"/>
          <w:sz w:val="22"/>
          <w:szCs w:val="24"/>
        </w:rPr>
        <w:tab/>
      </w:r>
      <w:r>
        <w:rPr>
          <w:rFonts w:ascii="Arial" w:hAnsi="Arial" w:cs="Arial"/>
          <w:sz w:val="22"/>
          <w:szCs w:val="24"/>
        </w:rPr>
        <w:tab/>
        <w:t xml:space="preserve">       </w:t>
      </w:r>
      <w:r w:rsidR="001D13A8">
        <w:rPr>
          <w:rFonts w:ascii="Arial" w:hAnsi="Arial" w:cs="Arial"/>
          <w:sz w:val="22"/>
          <w:szCs w:val="24"/>
        </w:rPr>
        <w:tab/>
      </w:r>
      <w:r w:rsidR="001D13A8">
        <w:rPr>
          <w:rFonts w:ascii="Arial" w:hAnsi="Arial" w:cs="Arial"/>
          <w:sz w:val="22"/>
          <w:szCs w:val="24"/>
        </w:rPr>
        <w:tab/>
      </w:r>
      <w:r>
        <w:rPr>
          <w:rFonts w:ascii="Arial" w:hAnsi="Arial" w:cs="Arial"/>
          <w:sz w:val="22"/>
          <w:szCs w:val="24"/>
        </w:rPr>
        <w:t xml:space="preserve"> alpolgármester</w:t>
      </w:r>
    </w:p>
    <w:p w14:paraId="5B7B1627" w14:textId="4E66F4CC" w:rsidR="001D13A8" w:rsidRDefault="001D13A8" w:rsidP="00507C49">
      <w:pPr>
        <w:jc w:val="both"/>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t>Balogh László</w:t>
      </w:r>
      <w:r>
        <w:rPr>
          <w:rFonts w:ascii="Arial" w:hAnsi="Arial" w:cs="Arial"/>
          <w:sz w:val="22"/>
          <w:szCs w:val="24"/>
        </w:rPr>
        <w:tab/>
      </w:r>
      <w:r>
        <w:rPr>
          <w:rFonts w:ascii="Arial" w:hAnsi="Arial" w:cs="Arial"/>
          <w:sz w:val="22"/>
          <w:szCs w:val="24"/>
        </w:rPr>
        <w:tab/>
        <w:t xml:space="preserve">       </w:t>
      </w:r>
      <w:r>
        <w:rPr>
          <w:rFonts w:ascii="Arial" w:hAnsi="Arial" w:cs="Arial"/>
          <w:sz w:val="22"/>
          <w:szCs w:val="24"/>
        </w:rPr>
        <w:tab/>
      </w:r>
      <w:r>
        <w:rPr>
          <w:rFonts w:ascii="Arial" w:hAnsi="Arial" w:cs="Arial"/>
          <w:sz w:val="22"/>
          <w:szCs w:val="24"/>
        </w:rPr>
        <w:tab/>
        <w:t xml:space="preserve"> képviselő</w:t>
      </w:r>
    </w:p>
    <w:p w14:paraId="4417A82E" w14:textId="3E6A0022" w:rsidR="00206A6F" w:rsidRDefault="00206A6F" w:rsidP="00507C49">
      <w:pPr>
        <w:jc w:val="both"/>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r>
      <w:r w:rsidR="00427822">
        <w:rPr>
          <w:rFonts w:ascii="Arial" w:hAnsi="Arial" w:cs="Arial"/>
          <w:sz w:val="22"/>
          <w:szCs w:val="24"/>
        </w:rPr>
        <w:t>Kovács-Kurucz Barbara</w:t>
      </w:r>
      <w:r>
        <w:rPr>
          <w:rFonts w:ascii="Arial" w:hAnsi="Arial" w:cs="Arial"/>
          <w:sz w:val="22"/>
          <w:szCs w:val="24"/>
        </w:rPr>
        <w:t xml:space="preserve">    </w:t>
      </w:r>
      <w:r w:rsidR="001D13A8">
        <w:rPr>
          <w:rFonts w:ascii="Arial" w:hAnsi="Arial" w:cs="Arial"/>
          <w:sz w:val="22"/>
          <w:szCs w:val="24"/>
        </w:rPr>
        <w:tab/>
      </w:r>
      <w:r w:rsidR="001D13A8">
        <w:rPr>
          <w:rFonts w:ascii="Arial" w:hAnsi="Arial" w:cs="Arial"/>
          <w:sz w:val="22"/>
          <w:szCs w:val="24"/>
        </w:rPr>
        <w:tab/>
        <w:t xml:space="preserve"> </w:t>
      </w:r>
      <w:r>
        <w:rPr>
          <w:rFonts w:ascii="Arial" w:hAnsi="Arial" w:cs="Arial"/>
          <w:sz w:val="22"/>
          <w:szCs w:val="24"/>
        </w:rPr>
        <w:t>képviselő</w:t>
      </w:r>
    </w:p>
    <w:p w14:paraId="15B06FE5" w14:textId="687D7114" w:rsidR="001A6187" w:rsidRDefault="001A6187" w:rsidP="00507C49">
      <w:pPr>
        <w:jc w:val="both"/>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r>
      <w:r w:rsidR="00787BFA">
        <w:rPr>
          <w:rFonts w:ascii="Arial" w:hAnsi="Arial" w:cs="Arial"/>
          <w:sz w:val="22"/>
          <w:szCs w:val="24"/>
        </w:rPr>
        <w:t>Rendi Tamás</w:t>
      </w:r>
      <w:r w:rsidR="00787BFA">
        <w:rPr>
          <w:rFonts w:ascii="Arial" w:hAnsi="Arial" w:cs="Arial"/>
          <w:sz w:val="22"/>
          <w:szCs w:val="24"/>
        </w:rPr>
        <w:tab/>
      </w:r>
      <w:r w:rsidR="00787BFA">
        <w:rPr>
          <w:rFonts w:ascii="Arial" w:hAnsi="Arial" w:cs="Arial"/>
          <w:sz w:val="22"/>
          <w:szCs w:val="24"/>
        </w:rPr>
        <w:tab/>
        <w:t xml:space="preserve">   </w:t>
      </w:r>
      <w:r w:rsidR="007B6B79">
        <w:rPr>
          <w:rFonts w:ascii="Arial" w:hAnsi="Arial" w:cs="Arial"/>
          <w:sz w:val="22"/>
          <w:szCs w:val="24"/>
        </w:rPr>
        <w:t xml:space="preserve">    </w:t>
      </w:r>
      <w:r w:rsidR="001D13A8">
        <w:rPr>
          <w:rFonts w:ascii="Arial" w:hAnsi="Arial" w:cs="Arial"/>
          <w:sz w:val="22"/>
          <w:szCs w:val="24"/>
        </w:rPr>
        <w:tab/>
      </w:r>
      <w:r w:rsidR="001D13A8">
        <w:rPr>
          <w:rFonts w:ascii="Arial" w:hAnsi="Arial" w:cs="Arial"/>
          <w:sz w:val="22"/>
          <w:szCs w:val="24"/>
        </w:rPr>
        <w:tab/>
      </w:r>
      <w:r w:rsidR="007B6B79">
        <w:rPr>
          <w:rFonts w:ascii="Arial" w:hAnsi="Arial" w:cs="Arial"/>
          <w:sz w:val="22"/>
          <w:szCs w:val="24"/>
        </w:rPr>
        <w:t xml:space="preserve"> </w:t>
      </w:r>
      <w:r w:rsidR="007B6B79" w:rsidRPr="001A361C">
        <w:rPr>
          <w:rFonts w:ascii="Arial" w:hAnsi="Arial" w:cs="Arial"/>
          <w:sz w:val="22"/>
          <w:szCs w:val="24"/>
        </w:rPr>
        <w:t>képviselő</w:t>
      </w:r>
    </w:p>
    <w:p w14:paraId="3F261558" w14:textId="40CB01C8" w:rsidR="00427822" w:rsidRDefault="00427822" w:rsidP="00507C49">
      <w:pPr>
        <w:jc w:val="both"/>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t>Szabó Győző</w:t>
      </w:r>
      <w:r>
        <w:rPr>
          <w:rFonts w:ascii="Arial" w:hAnsi="Arial" w:cs="Arial"/>
          <w:sz w:val="22"/>
          <w:szCs w:val="24"/>
        </w:rPr>
        <w:tab/>
      </w:r>
      <w:r>
        <w:rPr>
          <w:rFonts w:ascii="Arial" w:hAnsi="Arial" w:cs="Arial"/>
          <w:sz w:val="22"/>
          <w:szCs w:val="24"/>
        </w:rPr>
        <w:tab/>
        <w:t xml:space="preserve">       </w:t>
      </w:r>
      <w:r w:rsidR="001D13A8">
        <w:rPr>
          <w:rFonts w:ascii="Arial" w:hAnsi="Arial" w:cs="Arial"/>
          <w:sz w:val="22"/>
          <w:szCs w:val="24"/>
        </w:rPr>
        <w:tab/>
      </w:r>
      <w:r w:rsidR="001D13A8">
        <w:rPr>
          <w:rFonts w:ascii="Arial" w:hAnsi="Arial" w:cs="Arial"/>
          <w:sz w:val="22"/>
          <w:szCs w:val="24"/>
        </w:rPr>
        <w:tab/>
      </w:r>
      <w:r>
        <w:rPr>
          <w:rFonts w:ascii="Arial" w:hAnsi="Arial" w:cs="Arial"/>
          <w:sz w:val="22"/>
          <w:szCs w:val="24"/>
        </w:rPr>
        <w:t xml:space="preserve"> képviselő</w:t>
      </w:r>
    </w:p>
    <w:p w14:paraId="4631FEB7" w14:textId="2B92EBBA" w:rsidR="00427822" w:rsidRDefault="00427822" w:rsidP="00507C49">
      <w:pPr>
        <w:jc w:val="both"/>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t>Szabó Krisztián</w:t>
      </w:r>
      <w:r>
        <w:rPr>
          <w:rFonts w:ascii="Arial" w:hAnsi="Arial" w:cs="Arial"/>
          <w:sz w:val="22"/>
          <w:szCs w:val="24"/>
        </w:rPr>
        <w:tab/>
        <w:t xml:space="preserve">      </w:t>
      </w:r>
      <w:r w:rsidR="001D13A8">
        <w:rPr>
          <w:rFonts w:ascii="Arial" w:hAnsi="Arial" w:cs="Arial"/>
          <w:sz w:val="22"/>
          <w:szCs w:val="24"/>
        </w:rPr>
        <w:tab/>
      </w:r>
      <w:r>
        <w:rPr>
          <w:rFonts w:ascii="Arial" w:hAnsi="Arial" w:cs="Arial"/>
          <w:sz w:val="22"/>
          <w:szCs w:val="24"/>
        </w:rPr>
        <w:t xml:space="preserve">  </w:t>
      </w:r>
      <w:r w:rsidR="001D13A8">
        <w:rPr>
          <w:rFonts w:ascii="Arial" w:hAnsi="Arial" w:cs="Arial"/>
          <w:sz w:val="22"/>
          <w:szCs w:val="24"/>
        </w:rPr>
        <w:tab/>
        <w:t xml:space="preserve"> </w:t>
      </w:r>
      <w:r>
        <w:rPr>
          <w:rFonts w:ascii="Arial" w:hAnsi="Arial" w:cs="Arial"/>
          <w:sz w:val="22"/>
          <w:szCs w:val="24"/>
        </w:rPr>
        <w:t>képviselő</w:t>
      </w:r>
    </w:p>
    <w:p w14:paraId="130A6D3E" w14:textId="4F473BF4" w:rsidR="000F51D1" w:rsidRDefault="00AB6C8D" w:rsidP="00674F7A">
      <w:pPr>
        <w:jc w:val="both"/>
        <w:rPr>
          <w:rFonts w:ascii="Arial" w:hAnsi="Arial" w:cs="Arial"/>
          <w:sz w:val="22"/>
          <w:szCs w:val="24"/>
        </w:rPr>
      </w:pPr>
      <w:r w:rsidRPr="001A361C">
        <w:rPr>
          <w:rFonts w:ascii="Arial" w:hAnsi="Arial" w:cs="Arial"/>
          <w:sz w:val="22"/>
          <w:szCs w:val="24"/>
        </w:rPr>
        <w:t xml:space="preserve">           </w:t>
      </w:r>
      <w:r w:rsidR="00330B95" w:rsidRPr="001A361C">
        <w:rPr>
          <w:rFonts w:ascii="Arial" w:hAnsi="Arial" w:cs="Arial"/>
          <w:sz w:val="22"/>
          <w:szCs w:val="24"/>
        </w:rPr>
        <w:t xml:space="preserve">            </w:t>
      </w:r>
      <w:r w:rsidR="00EE34B1" w:rsidRPr="001A361C">
        <w:rPr>
          <w:rFonts w:ascii="Arial" w:hAnsi="Arial" w:cs="Arial"/>
          <w:sz w:val="22"/>
          <w:szCs w:val="24"/>
        </w:rPr>
        <w:t xml:space="preserve">        </w:t>
      </w:r>
      <w:r w:rsidR="00CF41AA" w:rsidRPr="001A361C">
        <w:rPr>
          <w:rFonts w:ascii="Arial" w:hAnsi="Arial" w:cs="Arial"/>
          <w:sz w:val="22"/>
          <w:szCs w:val="24"/>
        </w:rPr>
        <w:t xml:space="preserve"> </w:t>
      </w:r>
      <w:r w:rsidR="00C138D1">
        <w:rPr>
          <w:rFonts w:ascii="Arial" w:hAnsi="Arial" w:cs="Arial"/>
          <w:sz w:val="22"/>
          <w:szCs w:val="24"/>
        </w:rPr>
        <w:t xml:space="preserve">   </w:t>
      </w:r>
      <w:r w:rsidR="005C0B13" w:rsidRPr="001A361C">
        <w:rPr>
          <w:rFonts w:ascii="Arial" w:hAnsi="Arial" w:cs="Arial"/>
          <w:sz w:val="22"/>
          <w:szCs w:val="24"/>
        </w:rPr>
        <w:t>dr. Vanyus Gábor</w:t>
      </w:r>
      <w:r w:rsidR="00CF6F65" w:rsidRPr="001A361C">
        <w:rPr>
          <w:rFonts w:ascii="Arial" w:hAnsi="Arial" w:cs="Arial"/>
          <w:sz w:val="22"/>
          <w:szCs w:val="24"/>
        </w:rPr>
        <w:t xml:space="preserve">     </w:t>
      </w:r>
      <w:r w:rsidR="005C0B13" w:rsidRPr="001A361C">
        <w:rPr>
          <w:rFonts w:ascii="Arial" w:hAnsi="Arial" w:cs="Arial"/>
          <w:sz w:val="22"/>
          <w:szCs w:val="24"/>
        </w:rPr>
        <w:t xml:space="preserve"> </w:t>
      </w:r>
      <w:r w:rsidR="003E4459" w:rsidRPr="001A361C">
        <w:rPr>
          <w:rFonts w:ascii="Arial" w:hAnsi="Arial" w:cs="Arial"/>
          <w:sz w:val="22"/>
          <w:szCs w:val="24"/>
        </w:rPr>
        <w:t xml:space="preserve">  </w:t>
      </w:r>
      <w:r w:rsidR="0087050A" w:rsidRPr="001A361C">
        <w:rPr>
          <w:rFonts w:ascii="Arial" w:hAnsi="Arial" w:cs="Arial"/>
          <w:sz w:val="22"/>
          <w:szCs w:val="24"/>
        </w:rPr>
        <w:t xml:space="preserve">      </w:t>
      </w:r>
      <w:r w:rsidR="00937DD2" w:rsidRPr="001A361C">
        <w:rPr>
          <w:rFonts w:ascii="Arial" w:hAnsi="Arial" w:cs="Arial"/>
          <w:sz w:val="22"/>
          <w:szCs w:val="24"/>
        </w:rPr>
        <w:t xml:space="preserve"> </w:t>
      </w:r>
      <w:r w:rsidR="001D13A8">
        <w:rPr>
          <w:rFonts w:ascii="Arial" w:hAnsi="Arial" w:cs="Arial"/>
          <w:sz w:val="22"/>
          <w:szCs w:val="24"/>
        </w:rPr>
        <w:tab/>
      </w:r>
      <w:r w:rsidR="001D13A8">
        <w:rPr>
          <w:rFonts w:ascii="Arial" w:hAnsi="Arial" w:cs="Arial"/>
          <w:sz w:val="22"/>
          <w:szCs w:val="24"/>
        </w:rPr>
        <w:tab/>
        <w:t xml:space="preserve"> </w:t>
      </w:r>
      <w:r w:rsidR="003E4459" w:rsidRPr="001A361C">
        <w:rPr>
          <w:rFonts w:ascii="Arial" w:hAnsi="Arial" w:cs="Arial"/>
          <w:sz w:val="22"/>
          <w:szCs w:val="24"/>
        </w:rPr>
        <w:t>jegyző</w:t>
      </w:r>
    </w:p>
    <w:p w14:paraId="1C823E84" w14:textId="79A17907" w:rsidR="001D13A8" w:rsidRDefault="001D13A8" w:rsidP="00674F7A">
      <w:pPr>
        <w:jc w:val="both"/>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t>Szalainé Hernicz Beáta Á</w:t>
      </w:r>
      <w:r w:rsidR="007A7D18">
        <w:rPr>
          <w:rFonts w:ascii="Arial" w:hAnsi="Arial" w:cs="Arial"/>
          <w:sz w:val="22"/>
          <w:szCs w:val="24"/>
        </w:rPr>
        <w:t>g</w:t>
      </w:r>
      <w:r>
        <w:rPr>
          <w:rFonts w:ascii="Arial" w:hAnsi="Arial" w:cs="Arial"/>
          <w:sz w:val="22"/>
          <w:szCs w:val="24"/>
        </w:rPr>
        <w:t>nes</w:t>
      </w:r>
      <w:r>
        <w:rPr>
          <w:rFonts w:ascii="Arial" w:hAnsi="Arial" w:cs="Arial"/>
          <w:sz w:val="22"/>
          <w:szCs w:val="24"/>
        </w:rPr>
        <w:tab/>
        <w:t xml:space="preserve"> gazdálkodási előadó</w:t>
      </w:r>
    </w:p>
    <w:p w14:paraId="3EFBEECE" w14:textId="3E3A3E49" w:rsidR="001D13A8" w:rsidRDefault="001D13A8" w:rsidP="001D13A8">
      <w:pPr>
        <w:ind w:left="1416" w:firstLine="708"/>
        <w:jc w:val="both"/>
        <w:rPr>
          <w:rFonts w:ascii="Arial" w:hAnsi="Arial" w:cs="Arial"/>
          <w:sz w:val="22"/>
          <w:szCs w:val="24"/>
        </w:rPr>
      </w:pPr>
      <w:r>
        <w:rPr>
          <w:rFonts w:ascii="Arial" w:hAnsi="Arial" w:cs="Arial"/>
          <w:sz w:val="22"/>
          <w:szCs w:val="24"/>
        </w:rPr>
        <w:t>Turiné Török Anita</w:t>
      </w:r>
      <w:r>
        <w:rPr>
          <w:rFonts w:ascii="Arial" w:hAnsi="Arial" w:cs="Arial"/>
          <w:sz w:val="22"/>
          <w:szCs w:val="24"/>
        </w:rPr>
        <w:tab/>
      </w:r>
      <w:r>
        <w:rPr>
          <w:rFonts w:ascii="Arial" w:hAnsi="Arial" w:cs="Arial"/>
          <w:sz w:val="22"/>
          <w:szCs w:val="24"/>
        </w:rPr>
        <w:tab/>
      </w:r>
      <w:r>
        <w:rPr>
          <w:rFonts w:ascii="Arial" w:hAnsi="Arial" w:cs="Arial"/>
          <w:sz w:val="22"/>
          <w:szCs w:val="24"/>
        </w:rPr>
        <w:tab/>
        <w:t xml:space="preserve"> megbízott</w:t>
      </w:r>
    </w:p>
    <w:bookmarkEnd w:id="0"/>
    <w:bookmarkEnd w:id="1"/>
    <w:p w14:paraId="120D8E76" w14:textId="77777777" w:rsidR="00C30BCB" w:rsidRDefault="00C30BCB" w:rsidP="00831B08">
      <w:pPr>
        <w:jc w:val="both"/>
        <w:rPr>
          <w:rFonts w:ascii="Arial" w:hAnsi="Arial" w:cs="Arial"/>
          <w:bCs w:val="0"/>
          <w:sz w:val="22"/>
          <w:szCs w:val="22"/>
        </w:rPr>
      </w:pPr>
    </w:p>
    <w:p w14:paraId="2D1EFB6B" w14:textId="4AF98897" w:rsidR="002E6627" w:rsidRPr="00BA4C52" w:rsidRDefault="00831B08" w:rsidP="00831B08">
      <w:pPr>
        <w:jc w:val="both"/>
        <w:rPr>
          <w:rFonts w:ascii="Arial" w:hAnsi="Arial" w:cs="Arial"/>
          <w:bCs w:val="0"/>
          <w:sz w:val="22"/>
          <w:szCs w:val="22"/>
        </w:rPr>
      </w:pPr>
      <w:r w:rsidRPr="001A361C">
        <w:rPr>
          <w:rFonts w:ascii="Arial" w:hAnsi="Arial" w:cs="Arial"/>
          <w:bCs w:val="0"/>
          <w:sz w:val="22"/>
          <w:szCs w:val="22"/>
        </w:rPr>
        <w:t xml:space="preserve">Ferenczi Zsolt polgármester köszönti a megjelenteket és megállapítja, hogy </w:t>
      </w:r>
      <w:r w:rsidR="00C53362">
        <w:rPr>
          <w:rFonts w:ascii="Arial" w:hAnsi="Arial" w:cs="Arial"/>
          <w:bCs w:val="0"/>
          <w:sz w:val="22"/>
          <w:szCs w:val="22"/>
        </w:rPr>
        <w:t xml:space="preserve">az </w:t>
      </w:r>
      <w:r w:rsidRPr="001A361C">
        <w:rPr>
          <w:rFonts w:ascii="Arial" w:hAnsi="Arial" w:cs="Arial"/>
          <w:bCs w:val="0"/>
          <w:sz w:val="22"/>
          <w:szCs w:val="22"/>
        </w:rPr>
        <w:t>ülés határozatképes, mive</w:t>
      </w:r>
      <w:r w:rsidR="00A80965" w:rsidRPr="001A361C">
        <w:rPr>
          <w:rFonts w:ascii="Arial" w:hAnsi="Arial" w:cs="Arial"/>
          <w:bCs w:val="0"/>
          <w:sz w:val="22"/>
          <w:szCs w:val="22"/>
        </w:rPr>
        <w:t>l a h</w:t>
      </w:r>
      <w:r w:rsidR="007B6B79">
        <w:rPr>
          <w:rFonts w:ascii="Arial" w:hAnsi="Arial" w:cs="Arial"/>
          <w:bCs w:val="0"/>
          <w:sz w:val="22"/>
          <w:szCs w:val="22"/>
        </w:rPr>
        <w:t>é</w:t>
      </w:r>
      <w:r w:rsidR="003A1128">
        <w:rPr>
          <w:rFonts w:ascii="Arial" w:hAnsi="Arial" w:cs="Arial"/>
          <w:bCs w:val="0"/>
          <w:sz w:val="22"/>
          <w:szCs w:val="22"/>
        </w:rPr>
        <w:t>t</w:t>
      </w:r>
      <w:r w:rsidRPr="001A361C">
        <w:rPr>
          <w:rFonts w:ascii="Arial" w:hAnsi="Arial" w:cs="Arial"/>
          <w:bCs w:val="0"/>
          <w:sz w:val="22"/>
          <w:szCs w:val="22"/>
        </w:rPr>
        <w:t xml:space="preserve"> </w:t>
      </w:r>
      <w:r w:rsidR="0019203D" w:rsidRPr="001A361C">
        <w:rPr>
          <w:rFonts w:ascii="Arial" w:hAnsi="Arial" w:cs="Arial"/>
          <w:bCs w:val="0"/>
          <w:sz w:val="22"/>
          <w:szCs w:val="22"/>
        </w:rPr>
        <w:t>szava</w:t>
      </w:r>
      <w:r w:rsidR="008630A8" w:rsidRPr="001A361C">
        <w:rPr>
          <w:rFonts w:ascii="Arial" w:hAnsi="Arial" w:cs="Arial"/>
          <w:bCs w:val="0"/>
          <w:sz w:val="22"/>
          <w:szCs w:val="22"/>
        </w:rPr>
        <w:t>zásra jogosultból</w:t>
      </w:r>
      <w:r w:rsidR="008E67B3">
        <w:rPr>
          <w:rFonts w:ascii="Arial" w:hAnsi="Arial" w:cs="Arial"/>
          <w:bCs w:val="0"/>
          <w:sz w:val="22"/>
          <w:szCs w:val="22"/>
        </w:rPr>
        <w:t xml:space="preserve"> </w:t>
      </w:r>
      <w:r w:rsidR="00427822">
        <w:rPr>
          <w:rFonts w:ascii="Arial" w:hAnsi="Arial" w:cs="Arial"/>
          <w:bCs w:val="0"/>
          <w:sz w:val="22"/>
          <w:szCs w:val="22"/>
        </w:rPr>
        <w:t>h</w:t>
      </w:r>
      <w:r w:rsidR="001D13A8">
        <w:rPr>
          <w:rFonts w:ascii="Arial" w:hAnsi="Arial" w:cs="Arial"/>
          <w:bCs w:val="0"/>
          <w:sz w:val="22"/>
          <w:szCs w:val="22"/>
        </w:rPr>
        <w:t>ete</w:t>
      </w:r>
      <w:r w:rsidR="00750F16">
        <w:rPr>
          <w:rFonts w:ascii="Arial" w:hAnsi="Arial" w:cs="Arial"/>
          <w:bCs w:val="0"/>
          <w:sz w:val="22"/>
          <w:szCs w:val="22"/>
        </w:rPr>
        <w:t>n</w:t>
      </w:r>
      <w:r w:rsidRPr="001A361C">
        <w:rPr>
          <w:rFonts w:ascii="Arial" w:hAnsi="Arial" w:cs="Arial"/>
          <w:bCs w:val="0"/>
          <w:sz w:val="22"/>
          <w:szCs w:val="22"/>
        </w:rPr>
        <w:t xml:space="preserve"> me</w:t>
      </w:r>
      <w:r w:rsidR="008655DA" w:rsidRPr="001A361C">
        <w:rPr>
          <w:rFonts w:ascii="Arial" w:hAnsi="Arial" w:cs="Arial"/>
          <w:bCs w:val="0"/>
          <w:sz w:val="22"/>
          <w:szCs w:val="22"/>
        </w:rPr>
        <w:t>gjelentek.</w:t>
      </w:r>
      <w:r w:rsidR="00750F16">
        <w:rPr>
          <w:rFonts w:ascii="Arial" w:hAnsi="Arial" w:cs="Arial"/>
          <w:bCs w:val="0"/>
          <w:sz w:val="22"/>
          <w:szCs w:val="22"/>
        </w:rPr>
        <w:t xml:space="preserve"> </w:t>
      </w:r>
      <w:r w:rsidR="008655DA" w:rsidRPr="001A361C">
        <w:rPr>
          <w:rFonts w:ascii="Arial" w:hAnsi="Arial" w:cs="Arial"/>
          <w:bCs w:val="0"/>
          <w:sz w:val="22"/>
          <w:szCs w:val="22"/>
        </w:rPr>
        <w:t>A</w:t>
      </w:r>
      <w:r w:rsidRPr="001A361C">
        <w:rPr>
          <w:rFonts w:ascii="Arial" w:hAnsi="Arial" w:cs="Arial"/>
          <w:bCs w:val="0"/>
          <w:sz w:val="22"/>
          <w:szCs w:val="22"/>
        </w:rPr>
        <w:t xml:space="preserve">z ülést </w:t>
      </w:r>
      <w:r w:rsidR="008655DA" w:rsidRPr="001A361C">
        <w:rPr>
          <w:rFonts w:ascii="Arial" w:hAnsi="Arial" w:cs="Arial"/>
          <w:bCs w:val="0"/>
          <w:sz w:val="22"/>
          <w:szCs w:val="22"/>
        </w:rPr>
        <w:t xml:space="preserve">a polgármester </w:t>
      </w:r>
      <w:r w:rsidRPr="001A361C">
        <w:rPr>
          <w:rFonts w:ascii="Arial" w:hAnsi="Arial" w:cs="Arial"/>
          <w:bCs w:val="0"/>
          <w:sz w:val="22"/>
          <w:szCs w:val="22"/>
        </w:rPr>
        <w:t>megnyitja. A polgármester a napirendi pontokat felsorolja és javaslatot kér a kiegészítésre.</w:t>
      </w:r>
      <w:r w:rsidRPr="001A361C">
        <w:rPr>
          <w:rFonts w:ascii="Arial" w:hAnsi="Arial" w:cs="Arial"/>
          <w:sz w:val="22"/>
          <w:szCs w:val="22"/>
        </w:rPr>
        <w:t xml:space="preserve"> </w:t>
      </w:r>
    </w:p>
    <w:p w14:paraId="189FF457" w14:textId="77777777" w:rsidR="00C30BCB" w:rsidRDefault="00C30BCB" w:rsidP="00831B08">
      <w:pPr>
        <w:jc w:val="both"/>
        <w:rPr>
          <w:rFonts w:ascii="Arial" w:hAnsi="Arial" w:cs="Arial"/>
          <w:b/>
          <w:sz w:val="22"/>
          <w:szCs w:val="22"/>
        </w:rPr>
      </w:pPr>
    </w:p>
    <w:p w14:paraId="4B6D777C" w14:textId="77777777" w:rsidR="00831B08" w:rsidRPr="00206A6F" w:rsidRDefault="00831B08" w:rsidP="005E7A74">
      <w:pPr>
        <w:jc w:val="both"/>
        <w:rPr>
          <w:rFonts w:ascii="Arial" w:hAnsi="Arial" w:cs="Arial"/>
          <w:b/>
          <w:sz w:val="22"/>
          <w:szCs w:val="22"/>
        </w:rPr>
      </w:pPr>
      <w:r w:rsidRPr="00206A6F">
        <w:rPr>
          <w:rFonts w:ascii="Arial" w:hAnsi="Arial" w:cs="Arial"/>
          <w:b/>
          <w:sz w:val="22"/>
          <w:szCs w:val="22"/>
        </w:rPr>
        <w:t>Tervezett napirendi pontok:</w:t>
      </w:r>
    </w:p>
    <w:p w14:paraId="5AC4F9DE" w14:textId="22B10F74" w:rsidR="00D86968" w:rsidRPr="00427822" w:rsidRDefault="00D86968" w:rsidP="00D86968">
      <w:pPr>
        <w:pStyle w:val="Alcm"/>
        <w:spacing w:after="0"/>
        <w:jc w:val="both"/>
        <w:rPr>
          <w:rFonts w:ascii="Arial" w:hAnsi="Arial" w:cs="Arial"/>
          <w:b/>
          <w:bCs/>
          <w:sz w:val="22"/>
          <w:szCs w:val="22"/>
        </w:rPr>
      </w:pPr>
      <w:r w:rsidRPr="00427822">
        <w:rPr>
          <w:rFonts w:ascii="Arial" w:hAnsi="Arial" w:cs="Arial"/>
          <w:b/>
          <w:bCs/>
          <w:sz w:val="22"/>
          <w:szCs w:val="22"/>
        </w:rPr>
        <w:t>1. A napirendi pontok elfogadása</w:t>
      </w:r>
    </w:p>
    <w:p w14:paraId="13873FE6" w14:textId="2B4F12CE" w:rsidR="00427822" w:rsidRPr="00427822" w:rsidRDefault="006F7452" w:rsidP="00427822">
      <w:pPr>
        <w:rPr>
          <w:rFonts w:ascii="Arial" w:hAnsi="Arial" w:cs="Arial"/>
          <w:b/>
          <w:sz w:val="22"/>
          <w:szCs w:val="22"/>
        </w:rPr>
      </w:pPr>
      <w:r w:rsidRPr="00427822">
        <w:rPr>
          <w:rFonts w:ascii="Arial" w:hAnsi="Arial" w:cs="Arial"/>
          <w:b/>
          <w:sz w:val="22"/>
          <w:szCs w:val="22"/>
        </w:rPr>
        <w:t xml:space="preserve">2. </w:t>
      </w:r>
      <w:r w:rsidR="003F5915" w:rsidRPr="003F5915">
        <w:rPr>
          <w:rFonts w:ascii="Arial" w:hAnsi="Arial" w:cs="Arial"/>
          <w:b/>
          <w:bCs w:val="0"/>
          <w:sz w:val="22"/>
          <w:szCs w:val="22"/>
        </w:rPr>
        <w:t>Az önkormányzat és az óvoda 2022. évi költségvetésének végrehajtásáról szóló rendelet megalkotása</w:t>
      </w:r>
    </w:p>
    <w:p w14:paraId="2FAFC974" w14:textId="57F8ED19" w:rsidR="00427822" w:rsidRPr="00427822" w:rsidRDefault="00427822" w:rsidP="00427822">
      <w:pPr>
        <w:rPr>
          <w:rFonts w:ascii="Arial" w:hAnsi="Arial" w:cs="Arial"/>
          <w:b/>
          <w:i/>
          <w:iCs/>
          <w:sz w:val="22"/>
          <w:szCs w:val="22"/>
        </w:rPr>
      </w:pPr>
      <w:r w:rsidRPr="00427822">
        <w:rPr>
          <w:rFonts w:ascii="Arial" w:hAnsi="Arial" w:cs="Arial"/>
          <w:b/>
          <w:sz w:val="22"/>
          <w:szCs w:val="22"/>
        </w:rPr>
        <w:t>3.</w:t>
      </w:r>
      <w:r w:rsidR="003F5915">
        <w:rPr>
          <w:rFonts w:ascii="Arial" w:hAnsi="Arial" w:cs="Arial"/>
          <w:b/>
          <w:sz w:val="22"/>
          <w:szCs w:val="22"/>
        </w:rPr>
        <w:t xml:space="preserve"> Beszámoló a f</w:t>
      </w:r>
      <w:r w:rsidRPr="00427822">
        <w:rPr>
          <w:rFonts w:ascii="Arial" w:hAnsi="Arial" w:cs="Arial"/>
          <w:b/>
          <w:sz w:val="22"/>
          <w:szCs w:val="22"/>
        </w:rPr>
        <w:t>olyamatban lévő pályázatok</w:t>
      </w:r>
      <w:r w:rsidR="003F5915">
        <w:rPr>
          <w:rFonts w:ascii="Arial" w:hAnsi="Arial" w:cs="Arial"/>
          <w:b/>
          <w:sz w:val="22"/>
          <w:szCs w:val="22"/>
        </w:rPr>
        <w:t>ról</w:t>
      </w:r>
      <w:r w:rsidRPr="00427822">
        <w:rPr>
          <w:rFonts w:ascii="Arial" w:hAnsi="Arial" w:cs="Arial"/>
          <w:b/>
          <w:i/>
          <w:iCs/>
          <w:sz w:val="22"/>
          <w:szCs w:val="22"/>
        </w:rPr>
        <w:t xml:space="preserve"> </w:t>
      </w:r>
    </w:p>
    <w:p w14:paraId="7EDD6174" w14:textId="130FFDF6" w:rsidR="006F7452" w:rsidRPr="00427822" w:rsidRDefault="003F5915" w:rsidP="00427822">
      <w:pPr>
        <w:rPr>
          <w:rFonts w:ascii="Arial" w:hAnsi="Arial" w:cs="Arial"/>
          <w:b/>
          <w:sz w:val="22"/>
          <w:szCs w:val="22"/>
        </w:rPr>
      </w:pPr>
      <w:r>
        <w:rPr>
          <w:rFonts w:ascii="Arial" w:hAnsi="Arial" w:cs="Arial"/>
          <w:b/>
          <w:sz w:val="22"/>
          <w:szCs w:val="22"/>
        </w:rPr>
        <w:t>4</w:t>
      </w:r>
      <w:r w:rsidR="002961E4" w:rsidRPr="00427822">
        <w:rPr>
          <w:rFonts w:ascii="Arial" w:hAnsi="Arial" w:cs="Arial"/>
          <w:b/>
          <w:sz w:val="22"/>
          <w:szCs w:val="22"/>
        </w:rPr>
        <w:t>. Egyéb ügyek</w:t>
      </w:r>
    </w:p>
    <w:p w14:paraId="6E2CC78C" w14:textId="77777777" w:rsidR="00BA4C52" w:rsidRDefault="00BA4C52" w:rsidP="00831B08">
      <w:pPr>
        <w:tabs>
          <w:tab w:val="left" w:pos="7695"/>
        </w:tabs>
        <w:jc w:val="both"/>
        <w:rPr>
          <w:rFonts w:ascii="Arial" w:hAnsi="Arial" w:cs="Arial"/>
          <w:sz w:val="22"/>
          <w:szCs w:val="24"/>
        </w:rPr>
      </w:pPr>
    </w:p>
    <w:p w14:paraId="46F048FC" w14:textId="696E604A" w:rsidR="00831B08" w:rsidRDefault="000F51D1" w:rsidP="00831B08">
      <w:pPr>
        <w:tabs>
          <w:tab w:val="left" w:pos="7695"/>
        </w:tabs>
        <w:jc w:val="both"/>
        <w:rPr>
          <w:rFonts w:ascii="Arial" w:hAnsi="Arial" w:cs="Arial"/>
          <w:sz w:val="22"/>
          <w:szCs w:val="24"/>
        </w:rPr>
      </w:pPr>
      <w:r>
        <w:rPr>
          <w:rFonts w:ascii="Arial" w:hAnsi="Arial" w:cs="Arial"/>
          <w:sz w:val="22"/>
          <w:szCs w:val="24"/>
        </w:rPr>
        <w:t>A napirend kiegészítésére javaslat nem érkezett.</w:t>
      </w:r>
      <w:r w:rsidR="00F7331F" w:rsidRPr="001A361C">
        <w:rPr>
          <w:rFonts w:ascii="Arial" w:hAnsi="Arial" w:cs="Arial"/>
          <w:sz w:val="22"/>
          <w:szCs w:val="24"/>
        </w:rPr>
        <w:t xml:space="preserve"> </w:t>
      </w:r>
      <w:r w:rsidR="00831B08" w:rsidRPr="001A361C">
        <w:rPr>
          <w:rFonts w:ascii="Arial" w:hAnsi="Arial" w:cs="Arial"/>
          <w:bCs w:val="0"/>
          <w:sz w:val="22"/>
          <w:szCs w:val="24"/>
        </w:rPr>
        <w:t xml:space="preserve">A </w:t>
      </w:r>
      <w:r w:rsidR="0038179E">
        <w:rPr>
          <w:rFonts w:ascii="Arial" w:hAnsi="Arial" w:cs="Arial"/>
          <w:bCs w:val="0"/>
          <w:sz w:val="22"/>
          <w:szCs w:val="24"/>
        </w:rPr>
        <w:t xml:space="preserve">polgármester a </w:t>
      </w:r>
      <w:r w:rsidR="00831B08" w:rsidRPr="001A361C">
        <w:rPr>
          <w:rFonts w:ascii="Arial" w:hAnsi="Arial" w:cs="Arial"/>
          <w:bCs w:val="0"/>
          <w:sz w:val="22"/>
          <w:szCs w:val="24"/>
        </w:rPr>
        <w:t xml:space="preserve">jegyzőkönyv </w:t>
      </w:r>
      <w:r w:rsidR="0038179E">
        <w:rPr>
          <w:rFonts w:ascii="Arial" w:hAnsi="Arial" w:cs="Arial"/>
          <w:bCs w:val="0"/>
          <w:sz w:val="22"/>
          <w:szCs w:val="24"/>
        </w:rPr>
        <w:t xml:space="preserve">vezetésére dr. Vanyus Gábor jegyzőt, a jegyzőkönyv </w:t>
      </w:r>
      <w:r w:rsidR="00831B08" w:rsidRPr="001A361C">
        <w:rPr>
          <w:rFonts w:ascii="Arial" w:hAnsi="Arial" w:cs="Arial"/>
          <w:bCs w:val="0"/>
          <w:sz w:val="22"/>
          <w:szCs w:val="24"/>
        </w:rPr>
        <w:t xml:space="preserve">hitelesítésére </w:t>
      </w:r>
      <w:r w:rsidR="003F5915">
        <w:rPr>
          <w:rFonts w:ascii="Arial" w:hAnsi="Arial" w:cs="Arial"/>
          <w:sz w:val="22"/>
          <w:szCs w:val="22"/>
        </w:rPr>
        <w:t>Szabó Győző</w:t>
      </w:r>
      <w:r w:rsidR="00750F16">
        <w:rPr>
          <w:rFonts w:ascii="Arial" w:hAnsi="Arial" w:cs="Arial"/>
          <w:sz w:val="22"/>
          <w:szCs w:val="22"/>
        </w:rPr>
        <w:t xml:space="preserve"> képviselőt</w:t>
      </w:r>
      <w:r w:rsidR="00206A6F">
        <w:rPr>
          <w:rFonts w:ascii="Arial" w:hAnsi="Arial" w:cs="Arial"/>
          <w:bCs w:val="0"/>
          <w:sz w:val="22"/>
          <w:szCs w:val="24"/>
        </w:rPr>
        <w:t xml:space="preserve"> </w:t>
      </w:r>
      <w:r w:rsidR="00831B08" w:rsidRPr="001A361C">
        <w:rPr>
          <w:rFonts w:ascii="Arial" w:hAnsi="Arial" w:cs="Arial"/>
          <w:bCs w:val="0"/>
          <w:sz w:val="22"/>
          <w:szCs w:val="24"/>
        </w:rPr>
        <w:t>kérte fel</w:t>
      </w:r>
      <w:r w:rsidR="00644BA4">
        <w:rPr>
          <w:rFonts w:ascii="Arial" w:hAnsi="Arial" w:cs="Arial"/>
          <w:sz w:val="22"/>
          <w:szCs w:val="24"/>
        </w:rPr>
        <w:t xml:space="preserve">. </w:t>
      </w:r>
      <w:r w:rsidR="00873D51">
        <w:rPr>
          <w:rFonts w:ascii="Arial" w:hAnsi="Arial" w:cs="Arial"/>
          <w:sz w:val="22"/>
          <w:szCs w:val="24"/>
        </w:rPr>
        <w:t xml:space="preserve">A </w:t>
      </w:r>
      <w:r w:rsidR="00644BA4">
        <w:rPr>
          <w:rFonts w:ascii="Arial" w:hAnsi="Arial" w:cs="Arial"/>
          <w:sz w:val="22"/>
          <w:szCs w:val="24"/>
        </w:rPr>
        <w:t>polgármester kérte a testületet, hogy amennyiben a napirendi pontokkal, a jegyzőkönyv-vezető és -hitelesítő személyével egyetért, határozzanak erről:</w:t>
      </w:r>
    </w:p>
    <w:p w14:paraId="34A50665" w14:textId="77777777" w:rsidR="00810F5D" w:rsidRDefault="00810F5D" w:rsidP="00644BA4">
      <w:pPr>
        <w:spacing w:line="20" w:lineRule="atLeast"/>
        <w:jc w:val="both"/>
        <w:rPr>
          <w:rFonts w:ascii="Arial" w:hAnsi="Arial" w:cs="Arial"/>
          <w:color w:val="000000" w:themeColor="text1"/>
          <w:sz w:val="22"/>
          <w:szCs w:val="24"/>
        </w:rPr>
      </w:pPr>
    </w:p>
    <w:p w14:paraId="1D2CC868" w14:textId="2DC463CE" w:rsidR="00644BA4" w:rsidRPr="00D95372" w:rsidRDefault="00644BA4" w:rsidP="00644BA4">
      <w:pPr>
        <w:spacing w:line="20" w:lineRule="atLeast"/>
        <w:jc w:val="both"/>
        <w:rPr>
          <w:rFonts w:ascii="Arial" w:hAnsi="Arial" w:cs="Arial"/>
          <w:bCs w:val="0"/>
          <w:color w:val="000000" w:themeColor="text1"/>
          <w:sz w:val="22"/>
          <w:szCs w:val="22"/>
        </w:rPr>
      </w:pPr>
      <w:r w:rsidRPr="00D95372">
        <w:rPr>
          <w:rFonts w:ascii="Arial" w:hAnsi="Arial" w:cs="Arial"/>
          <w:color w:val="000000" w:themeColor="text1"/>
          <w:sz w:val="22"/>
          <w:szCs w:val="24"/>
        </w:rPr>
        <w:t xml:space="preserve">Kérdés és hozzászólás hiányában, a </w:t>
      </w:r>
      <w:r w:rsidR="00A37914" w:rsidRPr="00D95372">
        <w:rPr>
          <w:rFonts w:ascii="Arial" w:hAnsi="Arial" w:cs="Arial"/>
          <w:color w:val="000000" w:themeColor="text1"/>
          <w:sz w:val="22"/>
          <w:szCs w:val="24"/>
        </w:rPr>
        <w:t>k</w:t>
      </w:r>
      <w:r w:rsidRPr="00D95372">
        <w:rPr>
          <w:rFonts w:ascii="Arial" w:hAnsi="Arial" w:cs="Arial"/>
          <w:bCs w:val="0"/>
          <w:color w:val="000000" w:themeColor="text1"/>
          <w:sz w:val="22"/>
          <w:szCs w:val="22"/>
        </w:rPr>
        <w:t xml:space="preserve">épviselő-testület </w:t>
      </w:r>
      <w:r w:rsidR="003F5915">
        <w:rPr>
          <w:rFonts w:ascii="Arial" w:hAnsi="Arial" w:cs="Arial"/>
          <w:bCs w:val="0"/>
          <w:color w:val="000000" w:themeColor="text1"/>
          <w:sz w:val="22"/>
          <w:szCs w:val="22"/>
        </w:rPr>
        <w:t>7</w:t>
      </w:r>
      <w:r w:rsidRPr="00D95372">
        <w:rPr>
          <w:rFonts w:ascii="Arial" w:hAnsi="Arial" w:cs="Arial"/>
          <w:bCs w:val="0"/>
          <w:color w:val="000000" w:themeColor="text1"/>
          <w:sz w:val="22"/>
          <w:szCs w:val="22"/>
        </w:rPr>
        <w:t xml:space="preserve"> igen szavazat, tartózkodás és ellenszavazat nélkül egyhangúan elfogadta a</w:t>
      </w:r>
    </w:p>
    <w:p w14:paraId="5892ADD4" w14:textId="44F2A514" w:rsidR="00644BA4" w:rsidRPr="00D95372" w:rsidRDefault="003F5915" w:rsidP="00644BA4">
      <w:pPr>
        <w:jc w:val="both"/>
        <w:rPr>
          <w:rFonts w:ascii="Arial" w:hAnsi="Arial" w:cs="Arial"/>
          <w:bCs w:val="0"/>
          <w:color w:val="000000" w:themeColor="text1"/>
          <w:sz w:val="22"/>
          <w:u w:val="single"/>
        </w:rPr>
      </w:pPr>
      <w:r>
        <w:rPr>
          <w:rFonts w:ascii="Arial" w:hAnsi="Arial" w:cs="Arial"/>
          <w:b/>
          <w:bCs w:val="0"/>
          <w:color w:val="000000" w:themeColor="text1"/>
          <w:sz w:val="22"/>
          <w:szCs w:val="24"/>
          <w:u w:val="single"/>
        </w:rPr>
        <w:t>38</w:t>
      </w:r>
      <w:r w:rsidR="00644BA4" w:rsidRPr="00D95372">
        <w:rPr>
          <w:rFonts w:ascii="Arial" w:hAnsi="Arial" w:cs="Arial"/>
          <w:b/>
          <w:bCs w:val="0"/>
          <w:color w:val="000000" w:themeColor="text1"/>
          <w:sz w:val="22"/>
          <w:szCs w:val="24"/>
          <w:u w:val="single"/>
        </w:rPr>
        <w:t>/202</w:t>
      </w:r>
      <w:r w:rsidR="00CE1E27" w:rsidRPr="00D95372">
        <w:rPr>
          <w:rFonts w:ascii="Arial" w:hAnsi="Arial" w:cs="Arial"/>
          <w:b/>
          <w:bCs w:val="0"/>
          <w:color w:val="000000" w:themeColor="text1"/>
          <w:sz w:val="22"/>
          <w:szCs w:val="24"/>
          <w:u w:val="single"/>
        </w:rPr>
        <w:t>3</w:t>
      </w:r>
      <w:r w:rsidR="00644BA4" w:rsidRPr="00D95372">
        <w:rPr>
          <w:rFonts w:ascii="Arial" w:hAnsi="Arial" w:cs="Arial"/>
          <w:b/>
          <w:bCs w:val="0"/>
          <w:color w:val="000000" w:themeColor="text1"/>
          <w:sz w:val="22"/>
          <w:szCs w:val="24"/>
          <w:u w:val="single"/>
        </w:rPr>
        <w:t>. (</w:t>
      </w:r>
      <w:r w:rsidR="00427822">
        <w:rPr>
          <w:rFonts w:ascii="Arial" w:hAnsi="Arial" w:cs="Arial"/>
          <w:b/>
          <w:bCs w:val="0"/>
          <w:color w:val="000000" w:themeColor="text1"/>
          <w:sz w:val="22"/>
          <w:szCs w:val="24"/>
          <w:u w:val="single"/>
        </w:rPr>
        <w:t>V</w:t>
      </w:r>
      <w:r w:rsidR="00750F16" w:rsidRPr="00D95372">
        <w:rPr>
          <w:rFonts w:ascii="Arial" w:hAnsi="Arial" w:cs="Arial"/>
          <w:b/>
          <w:bCs w:val="0"/>
          <w:color w:val="000000" w:themeColor="text1"/>
          <w:sz w:val="22"/>
          <w:szCs w:val="24"/>
          <w:u w:val="single"/>
        </w:rPr>
        <w:t>.</w:t>
      </w:r>
      <w:r>
        <w:rPr>
          <w:rFonts w:ascii="Arial" w:hAnsi="Arial" w:cs="Arial"/>
          <w:b/>
          <w:bCs w:val="0"/>
          <w:color w:val="000000" w:themeColor="text1"/>
          <w:sz w:val="22"/>
          <w:szCs w:val="24"/>
          <w:u w:val="single"/>
        </w:rPr>
        <w:t>31</w:t>
      </w:r>
      <w:r w:rsidR="00644BA4" w:rsidRPr="00D95372">
        <w:rPr>
          <w:rFonts w:ascii="Arial" w:hAnsi="Arial" w:cs="Arial"/>
          <w:b/>
          <w:bCs w:val="0"/>
          <w:color w:val="000000" w:themeColor="text1"/>
          <w:sz w:val="22"/>
          <w:szCs w:val="24"/>
          <w:u w:val="single"/>
        </w:rPr>
        <w:t>.) Képviselő-testületi határozatot</w:t>
      </w:r>
      <w:r w:rsidR="00644BA4" w:rsidRPr="00D95372">
        <w:rPr>
          <w:rFonts w:ascii="Arial" w:hAnsi="Arial" w:cs="Arial"/>
          <w:b/>
          <w:bCs w:val="0"/>
          <w:color w:val="000000" w:themeColor="text1"/>
          <w:sz w:val="22"/>
          <w:u w:val="single"/>
        </w:rPr>
        <w:t>,</w:t>
      </w:r>
      <w:r w:rsidR="00644BA4" w:rsidRPr="00D95372">
        <w:rPr>
          <w:rFonts w:ascii="Arial" w:hAnsi="Arial" w:cs="Arial"/>
          <w:bCs w:val="0"/>
          <w:color w:val="000000" w:themeColor="text1"/>
          <w:sz w:val="22"/>
        </w:rPr>
        <w:t xml:space="preserve"> mely szerint</w:t>
      </w:r>
    </w:p>
    <w:p w14:paraId="0E2378AF" w14:textId="2809DF6A" w:rsidR="00644BA4" w:rsidRPr="00D95372" w:rsidRDefault="00644BA4" w:rsidP="00644BA4">
      <w:pPr>
        <w:jc w:val="both"/>
        <w:rPr>
          <w:rFonts w:ascii="Arial" w:hAnsi="Arial" w:cs="Arial"/>
          <w:bCs w:val="0"/>
          <w:color w:val="000000" w:themeColor="text1"/>
          <w:sz w:val="22"/>
        </w:rPr>
      </w:pPr>
      <w:r w:rsidRPr="00D95372">
        <w:rPr>
          <w:rFonts w:ascii="Arial" w:hAnsi="Arial" w:cs="Arial"/>
          <w:bCs w:val="0"/>
          <w:color w:val="000000" w:themeColor="text1"/>
          <w:sz w:val="22"/>
        </w:rPr>
        <w:t xml:space="preserve">Győrság Község Önkormányzat Képviselő-testülete az ülésre a meghívóban meghirdetett napirendi pontokkal, a </w:t>
      </w:r>
      <w:r w:rsidR="00873D51" w:rsidRPr="00D95372">
        <w:rPr>
          <w:rFonts w:ascii="Arial" w:hAnsi="Arial" w:cs="Arial"/>
          <w:bCs w:val="0"/>
          <w:color w:val="000000" w:themeColor="text1"/>
          <w:sz w:val="22"/>
        </w:rPr>
        <w:t xml:space="preserve">dr. Vanyus Gábor személyével, mint </w:t>
      </w:r>
      <w:r w:rsidRPr="00D95372">
        <w:rPr>
          <w:rFonts w:ascii="Arial" w:hAnsi="Arial" w:cs="Arial"/>
          <w:bCs w:val="0"/>
          <w:color w:val="000000" w:themeColor="text1"/>
          <w:sz w:val="22"/>
        </w:rPr>
        <w:t xml:space="preserve">jegyzőkönyv-vezető és </w:t>
      </w:r>
      <w:r w:rsidR="003F5915">
        <w:rPr>
          <w:rFonts w:ascii="Arial" w:hAnsi="Arial" w:cs="Arial"/>
          <w:sz w:val="22"/>
          <w:szCs w:val="22"/>
        </w:rPr>
        <w:t>Szabó Győző</w:t>
      </w:r>
      <w:r w:rsidR="00750F16" w:rsidRPr="00D95372">
        <w:rPr>
          <w:rFonts w:ascii="Arial" w:hAnsi="Arial" w:cs="Arial"/>
          <w:bCs w:val="0"/>
          <w:color w:val="000000" w:themeColor="text1"/>
          <w:sz w:val="22"/>
        </w:rPr>
        <w:t xml:space="preserve"> képviselő</w:t>
      </w:r>
      <w:r w:rsidR="00873D51" w:rsidRPr="00D95372">
        <w:rPr>
          <w:rFonts w:ascii="Arial" w:hAnsi="Arial" w:cs="Arial"/>
          <w:bCs w:val="0"/>
          <w:color w:val="000000" w:themeColor="text1"/>
          <w:sz w:val="22"/>
        </w:rPr>
        <w:t>, mint jegyzőkönyv</w:t>
      </w:r>
      <w:r w:rsidR="002B1C23" w:rsidRPr="00D95372">
        <w:rPr>
          <w:rFonts w:ascii="Arial" w:hAnsi="Arial" w:cs="Arial"/>
          <w:bCs w:val="0"/>
          <w:color w:val="000000" w:themeColor="text1"/>
          <w:sz w:val="22"/>
        </w:rPr>
        <w:t>-</w:t>
      </w:r>
      <w:r w:rsidRPr="00D95372">
        <w:rPr>
          <w:rFonts w:ascii="Arial" w:hAnsi="Arial" w:cs="Arial"/>
          <w:bCs w:val="0"/>
          <w:color w:val="000000" w:themeColor="text1"/>
          <w:sz w:val="22"/>
        </w:rPr>
        <w:t>hitelesítő személyével egyetért.</w:t>
      </w:r>
    </w:p>
    <w:p w14:paraId="01D97CD0" w14:textId="77777777" w:rsidR="00644BA4" w:rsidRPr="00D95372" w:rsidRDefault="00644BA4" w:rsidP="00644BA4">
      <w:pPr>
        <w:jc w:val="both"/>
        <w:rPr>
          <w:rFonts w:ascii="Arial" w:hAnsi="Arial" w:cs="Arial"/>
          <w:bCs w:val="0"/>
          <w:color w:val="000000" w:themeColor="text1"/>
          <w:sz w:val="22"/>
        </w:rPr>
      </w:pPr>
      <w:r w:rsidRPr="00D95372">
        <w:rPr>
          <w:rFonts w:ascii="Arial" w:hAnsi="Arial" w:cs="Arial"/>
          <w:bCs w:val="0"/>
          <w:i/>
          <w:color w:val="000000" w:themeColor="text1"/>
          <w:sz w:val="22"/>
        </w:rPr>
        <w:t>Felelős</w:t>
      </w:r>
      <w:r w:rsidRPr="00D95372">
        <w:rPr>
          <w:rFonts w:ascii="Arial" w:hAnsi="Arial" w:cs="Arial"/>
          <w:bCs w:val="0"/>
          <w:color w:val="000000" w:themeColor="text1"/>
          <w:sz w:val="22"/>
        </w:rPr>
        <w:t>: Ferenczi Zsolt polgármester</w:t>
      </w:r>
    </w:p>
    <w:p w14:paraId="0F95E3A0" w14:textId="5506890A" w:rsidR="00644BA4" w:rsidRPr="00D95372" w:rsidRDefault="00644BA4" w:rsidP="00644BA4">
      <w:pPr>
        <w:tabs>
          <w:tab w:val="num" w:pos="709"/>
        </w:tabs>
        <w:spacing w:line="20" w:lineRule="atLeast"/>
        <w:ind w:right="-1"/>
        <w:jc w:val="both"/>
        <w:rPr>
          <w:rFonts w:ascii="Arial" w:hAnsi="Arial" w:cs="Arial"/>
          <w:bCs w:val="0"/>
          <w:color w:val="000000" w:themeColor="text1"/>
          <w:sz w:val="22"/>
        </w:rPr>
      </w:pPr>
      <w:r w:rsidRPr="00D95372">
        <w:rPr>
          <w:rFonts w:ascii="Arial" w:hAnsi="Arial" w:cs="Arial"/>
          <w:bCs w:val="0"/>
          <w:i/>
          <w:color w:val="000000" w:themeColor="text1"/>
          <w:sz w:val="22"/>
        </w:rPr>
        <w:t>Határidő</w:t>
      </w:r>
      <w:r w:rsidRPr="00D95372">
        <w:rPr>
          <w:rFonts w:ascii="Arial" w:hAnsi="Arial" w:cs="Arial"/>
          <w:bCs w:val="0"/>
          <w:color w:val="000000" w:themeColor="text1"/>
          <w:sz w:val="22"/>
        </w:rPr>
        <w:t>: folyamatosan</w:t>
      </w:r>
    </w:p>
    <w:p w14:paraId="6B994904" w14:textId="77777777" w:rsidR="00627551" w:rsidRDefault="00627551" w:rsidP="00D51989">
      <w:pPr>
        <w:jc w:val="both"/>
        <w:rPr>
          <w:rFonts w:ascii="Arial" w:hAnsi="Arial" w:cs="Arial"/>
          <w:b/>
          <w:sz w:val="22"/>
          <w:szCs w:val="22"/>
        </w:rPr>
      </w:pPr>
    </w:p>
    <w:p w14:paraId="6787B6CA" w14:textId="1B501DF0" w:rsidR="003F5915" w:rsidRPr="00427822" w:rsidRDefault="003F5915" w:rsidP="00D51989">
      <w:pPr>
        <w:jc w:val="both"/>
        <w:rPr>
          <w:rFonts w:ascii="Arial" w:hAnsi="Arial" w:cs="Arial"/>
          <w:b/>
          <w:sz w:val="22"/>
          <w:szCs w:val="22"/>
        </w:rPr>
      </w:pPr>
      <w:r w:rsidRPr="00427822">
        <w:rPr>
          <w:rFonts w:ascii="Arial" w:hAnsi="Arial" w:cs="Arial"/>
          <w:b/>
          <w:sz w:val="22"/>
          <w:szCs w:val="22"/>
        </w:rPr>
        <w:lastRenderedPageBreak/>
        <w:t xml:space="preserve">2. </w:t>
      </w:r>
      <w:r w:rsidRPr="003F5915">
        <w:rPr>
          <w:rFonts w:ascii="Arial" w:hAnsi="Arial" w:cs="Arial"/>
          <w:b/>
          <w:bCs w:val="0"/>
          <w:sz w:val="22"/>
          <w:szCs w:val="22"/>
        </w:rPr>
        <w:t>Az önkormányzat és az óvoda 2022. évi költségvetésének végrehajtásáról szóló rendelet megalkotása</w:t>
      </w:r>
    </w:p>
    <w:p w14:paraId="2BD3A9A9" w14:textId="77777777" w:rsidR="003F5915" w:rsidRDefault="003F5915" w:rsidP="003F5915">
      <w:pPr>
        <w:rPr>
          <w:rFonts w:ascii="Arial" w:hAnsi="Arial" w:cs="Arial"/>
          <w:b/>
          <w:sz w:val="22"/>
          <w:szCs w:val="22"/>
        </w:rPr>
      </w:pPr>
    </w:p>
    <w:p w14:paraId="482BFA39" w14:textId="32B44217" w:rsidR="004F25A9" w:rsidRPr="004F25A9" w:rsidRDefault="003F5915" w:rsidP="004F25A9">
      <w:pPr>
        <w:jc w:val="both"/>
        <w:rPr>
          <w:rFonts w:ascii="Arial" w:hAnsi="Arial" w:cs="Arial"/>
          <w:sz w:val="22"/>
          <w:szCs w:val="22"/>
        </w:rPr>
      </w:pPr>
      <w:r w:rsidRPr="006F7452">
        <w:rPr>
          <w:rFonts w:ascii="Arial" w:hAnsi="Arial" w:cs="Arial"/>
          <w:sz w:val="22"/>
          <w:szCs w:val="22"/>
          <w:u w:val="single"/>
        </w:rPr>
        <w:t>Ferenczi Zsolt polgármester</w:t>
      </w:r>
      <w:r w:rsidRPr="006F7452">
        <w:rPr>
          <w:rFonts w:ascii="Arial" w:hAnsi="Arial" w:cs="Arial"/>
          <w:sz w:val="22"/>
          <w:szCs w:val="22"/>
        </w:rPr>
        <w:t>:</w:t>
      </w:r>
      <w:r w:rsidR="004F25A9">
        <w:rPr>
          <w:rFonts w:ascii="Arial" w:hAnsi="Arial" w:cs="Arial"/>
          <w:sz w:val="22"/>
          <w:szCs w:val="22"/>
        </w:rPr>
        <w:t xml:space="preserve"> Külön köszöntöm a körünkben megjelent gazdálkodási előadónkat és gazdálkodási megbízottunkat! A zárszámadási rendelet megalkotásának ma telik le a határideje. A zárszámadás elfogadása előtt helyre kell tenni a 2022. évi költségvetés számait. Ezekkel a módosításokkal válnak kompletté a táblázatok, ahogy az okat a kincstár már egyébként a beszámolónkban el is fogadta. A</w:t>
      </w:r>
      <w:r w:rsidR="004F25A9" w:rsidRPr="004F25A9">
        <w:rPr>
          <w:rFonts w:ascii="Arial" w:hAnsi="Arial" w:cs="Arial"/>
          <w:sz w:val="22"/>
          <w:szCs w:val="22"/>
        </w:rPr>
        <w:t xml:space="preserve"> módosítására a 2022. évi zárszámadási rendelet maradványának átvezetése, a beszámolásból eredendő kiadások-többletek betervezése és egyéb eseti változások miatt van szükség.</w:t>
      </w:r>
    </w:p>
    <w:p w14:paraId="5A2B3D4A" w14:textId="77777777" w:rsidR="004F25A9" w:rsidRPr="004F25A9" w:rsidRDefault="004F25A9" w:rsidP="004F25A9">
      <w:pPr>
        <w:pStyle w:val="Szvegtrzs2"/>
        <w:spacing w:after="0" w:line="20" w:lineRule="atLeast"/>
        <w:jc w:val="both"/>
        <w:rPr>
          <w:rFonts w:ascii="Arial" w:hAnsi="Arial" w:cs="Arial"/>
          <w:bCs/>
          <w:sz w:val="22"/>
          <w:szCs w:val="22"/>
        </w:rPr>
      </w:pPr>
    </w:p>
    <w:p w14:paraId="3C3CF6F5" w14:textId="4727B77E" w:rsidR="004F25A9" w:rsidRPr="004F25A9" w:rsidRDefault="004F25A9" w:rsidP="004F25A9">
      <w:pPr>
        <w:spacing w:line="20" w:lineRule="atLeast"/>
        <w:rPr>
          <w:rFonts w:ascii="Arial" w:hAnsi="Arial" w:cs="Arial"/>
          <w:bCs w:val="0"/>
          <w:iCs/>
          <w:sz w:val="22"/>
          <w:szCs w:val="22"/>
        </w:rPr>
      </w:pPr>
      <w:r>
        <w:rPr>
          <w:rFonts w:ascii="Arial" w:hAnsi="Arial" w:cs="Arial"/>
          <w:bCs w:val="0"/>
          <w:iCs/>
          <w:sz w:val="22"/>
          <w:szCs w:val="22"/>
        </w:rPr>
        <w:t>Az óvoda gazdálkodásának módosul</w:t>
      </w:r>
      <w:r w:rsidR="00803287">
        <w:rPr>
          <w:rFonts w:ascii="Arial" w:hAnsi="Arial" w:cs="Arial"/>
          <w:bCs w:val="0"/>
          <w:iCs/>
          <w:sz w:val="22"/>
          <w:szCs w:val="22"/>
        </w:rPr>
        <w:t>ó</w:t>
      </w:r>
      <w:r>
        <w:rPr>
          <w:rFonts w:ascii="Arial" w:hAnsi="Arial" w:cs="Arial"/>
          <w:bCs w:val="0"/>
          <w:iCs/>
          <w:sz w:val="22"/>
          <w:szCs w:val="22"/>
        </w:rPr>
        <w:t xml:space="preserve"> számai a következők:</w:t>
      </w:r>
    </w:p>
    <w:tbl>
      <w:tblPr>
        <w:tblStyle w:val="Sttlista4jellszn"/>
        <w:tblW w:w="0" w:type="auto"/>
        <w:tblLook w:val="04A0" w:firstRow="1" w:lastRow="0" w:firstColumn="1" w:lastColumn="0" w:noHBand="0" w:noVBand="1"/>
      </w:tblPr>
      <w:tblGrid>
        <w:gridCol w:w="1556"/>
        <w:gridCol w:w="4796"/>
        <w:gridCol w:w="1415"/>
        <w:gridCol w:w="1304"/>
      </w:tblGrid>
      <w:tr w:rsidR="004F25A9" w:rsidRPr="004F25A9" w14:paraId="2AD3A5F9" w14:textId="77777777" w:rsidTr="00475FFA">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560" w:type="dxa"/>
            <w:shd w:val="clear" w:color="auto" w:fill="2F5496" w:themeFill="accent1" w:themeFillShade="BF"/>
            <w:vAlign w:val="center"/>
          </w:tcPr>
          <w:p w14:paraId="09DADE96" w14:textId="77777777" w:rsidR="004F25A9" w:rsidRPr="004F25A9" w:rsidRDefault="004F25A9" w:rsidP="004F25A9">
            <w:pPr>
              <w:pStyle w:val="Szvegtrzs2"/>
              <w:spacing w:after="0" w:line="20" w:lineRule="atLeast"/>
              <w:jc w:val="center"/>
              <w:rPr>
                <w:rFonts w:ascii="Arial" w:hAnsi="Arial" w:cs="Arial"/>
                <w:bCs w:val="0"/>
                <w:sz w:val="22"/>
                <w:szCs w:val="22"/>
              </w:rPr>
            </w:pPr>
            <w:r w:rsidRPr="004F25A9">
              <w:rPr>
                <w:rFonts w:ascii="Arial" w:hAnsi="Arial" w:cs="Arial"/>
                <w:bCs w:val="0"/>
                <w:sz w:val="22"/>
                <w:szCs w:val="22"/>
              </w:rPr>
              <w:t>Jogcím</w:t>
            </w:r>
          </w:p>
        </w:tc>
        <w:tc>
          <w:tcPr>
            <w:tcW w:w="4819" w:type="dxa"/>
            <w:shd w:val="clear" w:color="auto" w:fill="2F5496" w:themeFill="accent1" w:themeFillShade="BF"/>
            <w:vAlign w:val="center"/>
          </w:tcPr>
          <w:p w14:paraId="2C99E235" w14:textId="77777777" w:rsidR="004F25A9" w:rsidRPr="004F25A9" w:rsidRDefault="004F25A9" w:rsidP="004F25A9">
            <w:pPr>
              <w:pStyle w:val="Szvegtrzs2"/>
              <w:spacing w:after="0" w:line="2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4F25A9">
              <w:rPr>
                <w:rFonts w:ascii="Arial" w:hAnsi="Arial" w:cs="Arial"/>
                <w:bCs w:val="0"/>
                <w:sz w:val="22"/>
                <w:szCs w:val="22"/>
              </w:rPr>
              <w:t>Tárgy</w:t>
            </w:r>
          </w:p>
        </w:tc>
        <w:tc>
          <w:tcPr>
            <w:tcW w:w="1418" w:type="dxa"/>
            <w:shd w:val="clear" w:color="auto" w:fill="2F5496" w:themeFill="accent1" w:themeFillShade="BF"/>
            <w:vAlign w:val="center"/>
          </w:tcPr>
          <w:p w14:paraId="2687CA32" w14:textId="77777777" w:rsidR="004F25A9" w:rsidRPr="004F25A9" w:rsidRDefault="004F25A9" w:rsidP="004F25A9">
            <w:pPr>
              <w:pStyle w:val="Szvegtrzs2"/>
              <w:spacing w:after="0" w:line="2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4F25A9">
              <w:rPr>
                <w:rFonts w:ascii="Arial" w:hAnsi="Arial" w:cs="Arial"/>
                <w:bCs w:val="0"/>
                <w:sz w:val="22"/>
                <w:szCs w:val="22"/>
              </w:rPr>
              <w:t>Bevétel</w:t>
            </w:r>
          </w:p>
        </w:tc>
        <w:tc>
          <w:tcPr>
            <w:tcW w:w="1307" w:type="dxa"/>
            <w:shd w:val="clear" w:color="auto" w:fill="2F5496" w:themeFill="accent1" w:themeFillShade="BF"/>
            <w:vAlign w:val="center"/>
          </w:tcPr>
          <w:p w14:paraId="4264A9D2" w14:textId="77777777" w:rsidR="004F25A9" w:rsidRPr="004F25A9" w:rsidRDefault="004F25A9" w:rsidP="004F25A9">
            <w:pPr>
              <w:pStyle w:val="Szvegtrzs2"/>
              <w:spacing w:after="0" w:line="2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4F25A9">
              <w:rPr>
                <w:rFonts w:ascii="Arial" w:hAnsi="Arial" w:cs="Arial"/>
                <w:bCs w:val="0"/>
                <w:sz w:val="22"/>
                <w:szCs w:val="22"/>
              </w:rPr>
              <w:t>Kiadás</w:t>
            </w:r>
          </w:p>
        </w:tc>
      </w:tr>
      <w:tr w:rsidR="004F25A9" w:rsidRPr="004F25A9" w14:paraId="13CCE0FC" w14:textId="77777777" w:rsidTr="00475FFA">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FFFFFF" w:themeColor="background1"/>
              <w:bottom w:val="single" w:sz="6" w:space="0" w:color="FFFFFF" w:themeColor="background1"/>
              <w:right w:val="single" w:sz="6" w:space="0" w:color="FFFFFF" w:themeColor="background1"/>
            </w:tcBorders>
            <w:shd w:val="clear" w:color="auto" w:fill="2E74B5" w:themeFill="accent5" w:themeFillShade="BF"/>
            <w:vAlign w:val="center"/>
          </w:tcPr>
          <w:p w14:paraId="1492FC47" w14:textId="77777777" w:rsidR="004F25A9" w:rsidRPr="004F25A9" w:rsidRDefault="004F25A9" w:rsidP="004F25A9">
            <w:pPr>
              <w:pStyle w:val="Szvegtrzs2"/>
              <w:spacing w:after="0" w:line="20" w:lineRule="atLeast"/>
              <w:rPr>
                <w:rFonts w:ascii="Arial" w:hAnsi="Arial" w:cs="Arial"/>
                <w:bCs/>
                <w:sz w:val="22"/>
                <w:szCs w:val="22"/>
              </w:rPr>
            </w:pPr>
            <w:r w:rsidRPr="004F25A9">
              <w:rPr>
                <w:rFonts w:ascii="Arial" w:hAnsi="Arial" w:cs="Arial"/>
                <w:bCs/>
                <w:sz w:val="22"/>
                <w:szCs w:val="22"/>
              </w:rPr>
              <w:t>B813</w:t>
            </w:r>
          </w:p>
        </w:tc>
        <w:tc>
          <w:tcPr>
            <w:tcW w:w="4819" w:type="dxa"/>
            <w:tcBorders>
              <w:top w:val="single" w:sz="1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2E74B5" w:themeFill="accent5" w:themeFillShade="BF"/>
            <w:vAlign w:val="center"/>
          </w:tcPr>
          <w:p w14:paraId="65E4F9D2" w14:textId="77777777" w:rsidR="004F25A9" w:rsidRPr="004F25A9" w:rsidRDefault="004F25A9" w:rsidP="004F25A9">
            <w:pPr>
              <w:pStyle w:val="Szvegtrzs2"/>
              <w:spacing w:after="0" w:line="20" w:lineRule="atLeast"/>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4F25A9">
              <w:rPr>
                <w:rFonts w:ascii="Arial" w:hAnsi="Arial" w:cs="Arial"/>
                <w:bCs/>
                <w:sz w:val="22"/>
                <w:szCs w:val="22"/>
              </w:rPr>
              <w:t>Előző évi pénzmaradvány igénybe vétele</w:t>
            </w:r>
          </w:p>
        </w:tc>
        <w:tc>
          <w:tcPr>
            <w:tcW w:w="1418" w:type="dxa"/>
            <w:tcBorders>
              <w:top w:val="single" w:sz="1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E599" w:themeFill="accent4" w:themeFillTint="66"/>
            <w:vAlign w:val="center"/>
          </w:tcPr>
          <w:p w14:paraId="1C50D8D0" w14:textId="77777777" w:rsidR="004F25A9" w:rsidRPr="004F25A9" w:rsidRDefault="004F25A9" w:rsidP="004F25A9">
            <w:pPr>
              <w:pStyle w:val="Szvegtrzs2"/>
              <w:spacing w:after="0"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2"/>
                <w:szCs w:val="22"/>
              </w:rPr>
            </w:pPr>
            <w:r w:rsidRPr="004F25A9">
              <w:rPr>
                <w:rFonts w:ascii="Arial" w:hAnsi="Arial" w:cs="Arial"/>
                <w:bCs/>
                <w:color w:val="auto"/>
                <w:sz w:val="22"/>
                <w:szCs w:val="22"/>
              </w:rPr>
              <w:t>134 580</w:t>
            </w:r>
          </w:p>
        </w:tc>
        <w:tc>
          <w:tcPr>
            <w:tcW w:w="1307" w:type="dxa"/>
            <w:tcBorders>
              <w:top w:val="single" w:sz="18" w:space="0" w:color="FFFFFF" w:themeColor="background1"/>
              <w:left w:val="single" w:sz="6" w:space="0" w:color="FFFFFF" w:themeColor="background1"/>
              <w:bottom w:val="single" w:sz="6" w:space="0" w:color="FFFFFF" w:themeColor="background1"/>
            </w:tcBorders>
            <w:shd w:val="clear" w:color="auto" w:fill="FFE599" w:themeFill="accent4" w:themeFillTint="66"/>
            <w:vAlign w:val="center"/>
          </w:tcPr>
          <w:p w14:paraId="649A7023" w14:textId="77777777" w:rsidR="004F25A9" w:rsidRPr="004F25A9" w:rsidRDefault="004F25A9" w:rsidP="004F25A9">
            <w:pPr>
              <w:pStyle w:val="Szvegtrzs2"/>
              <w:spacing w:after="0"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2"/>
                <w:szCs w:val="22"/>
              </w:rPr>
            </w:pPr>
          </w:p>
        </w:tc>
      </w:tr>
      <w:tr w:rsidR="004F25A9" w:rsidRPr="004F25A9" w14:paraId="25F71BF8" w14:textId="77777777" w:rsidTr="00475FFA">
        <w:trPr>
          <w:trHeight w:val="262"/>
        </w:trPr>
        <w:tc>
          <w:tcPr>
            <w:cnfStyle w:val="001000000000" w:firstRow="0" w:lastRow="0" w:firstColumn="1" w:lastColumn="0" w:oddVBand="0" w:evenVBand="0" w:oddHBand="0" w:evenHBand="0" w:firstRowFirstColumn="0" w:firstRowLastColumn="0" w:lastRowFirstColumn="0" w:lastRowLastColumn="0"/>
            <w:tcW w:w="1560" w:type="dxa"/>
            <w:tcBorders>
              <w:top w:val="single" w:sz="6" w:space="0" w:color="FFFFFF" w:themeColor="background1"/>
              <w:bottom w:val="single" w:sz="6" w:space="0" w:color="FFFFFF" w:themeColor="background1"/>
              <w:right w:val="single" w:sz="6" w:space="0" w:color="FFFFFF" w:themeColor="background1"/>
            </w:tcBorders>
            <w:shd w:val="clear" w:color="auto" w:fill="2E74B5" w:themeFill="accent5" w:themeFillShade="BF"/>
            <w:vAlign w:val="center"/>
          </w:tcPr>
          <w:p w14:paraId="35DFD719" w14:textId="77777777" w:rsidR="004F25A9" w:rsidRPr="004F25A9" w:rsidRDefault="004F25A9" w:rsidP="004F25A9">
            <w:pPr>
              <w:pStyle w:val="Szvegtrzs2"/>
              <w:spacing w:after="0" w:line="20" w:lineRule="atLeast"/>
              <w:rPr>
                <w:rFonts w:ascii="Arial" w:hAnsi="Arial" w:cs="Arial"/>
                <w:bCs/>
                <w:sz w:val="22"/>
                <w:szCs w:val="22"/>
              </w:rPr>
            </w:pPr>
            <w:r w:rsidRPr="004F25A9">
              <w:rPr>
                <w:rFonts w:ascii="Arial" w:hAnsi="Arial" w:cs="Arial"/>
                <w:bCs/>
                <w:sz w:val="22"/>
                <w:szCs w:val="22"/>
              </w:rPr>
              <w:t>K331</w:t>
            </w:r>
          </w:p>
        </w:tc>
        <w:tc>
          <w:tcPr>
            <w:tcW w:w="48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2E74B5" w:themeFill="accent5" w:themeFillShade="BF"/>
            <w:vAlign w:val="center"/>
          </w:tcPr>
          <w:p w14:paraId="674BB2B8" w14:textId="77777777" w:rsidR="004F25A9" w:rsidRPr="004F25A9" w:rsidRDefault="004F25A9" w:rsidP="004F25A9">
            <w:pPr>
              <w:pStyle w:val="Szvegtrzs2"/>
              <w:spacing w:after="0" w:line="20" w:lineRule="atLeast"/>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4F25A9">
              <w:rPr>
                <w:rFonts w:ascii="Arial" w:hAnsi="Arial" w:cs="Arial"/>
                <w:bCs/>
                <w:sz w:val="22"/>
                <w:szCs w:val="22"/>
              </w:rPr>
              <w:t>Közüzemi díjak</w:t>
            </w:r>
          </w:p>
        </w:tc>
        <w:tc>
          <w:tcPr>
            <w:tcW w:w="14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E599" w:themeFill="accent4" w:themeFillTint="66"/>
            <w:vAlign w:val="center"/>
          </w:tcPr>
          <w:p w14:paraId="5E143879" w14:textId="77777777" w:rsidR="004F25A9" w:rsidRPr="004F25A9" w:rsidRDefault="004F25A9" w:rsidP="004F25A9">
            <w:pPr>
              <w:pStyle w:val="Szvegtrzs2"/>
              <w:spacing w:after="0"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2"/>
                <w:szCs w:val="22"/>
              </w:rPr>
            </w:pPr>
          </w:p>
        </w:tc>
        <w:tc>
          <w:tcPr>
            <w:tcW w:w="1307" w:type="dxa"/>
            <w:tcBorders>
              <w:top w:val="single" w:sz="6" w:space="0" w:color="FFFFFF" w:themeColor="background1"/>
              <w:left w:val="single" w:sz="6" w:space="0" w:color="FFFFFF" w:themeColor="background1"/>
              <w:bottom w:val="single" w:sz="6" w:space="0" w:color="FFFFFF" w:themeColor="background1"/>
            </w:tcBorders>
            <w:shd w:val="clear" w:color="auto" w:fill="FFE599" w:themeFill="accent4" w:themeFillTint="66"/>
            <w:vAlign w:val="center"/>
          </w:tcPr>
          <w:p w14:paraId="48C76EEB" w14:textId="77777777" w:rsidR="004F25A9" w:rsidRPr="004F25A9" w:rsidRDefault="004F25A9" w:rsidP="004F25A9">
            <w:pPr>
              <w:pStyle w:val="Szvegtrzs2"/>
              <w:spacing w:after="0"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2"/>
                <w:szCs w:val="22"/>
              </w:rPr>
            </w:pPr>
            <w:r w:rsidRPr="004F25A9">
              <w:rPr>
                <w:rFonts w:ascii="Arial" w:hAnsi="Arial" w:cs="Arial"/>
                <w:bCs/>
                <w:color w:val="auto"/>
                <w:sz w:val="22"/>
                <w:szCs w:val="22"/>
              </w:rPr>
              <w:t>105 969</w:t>
            </w:r>
          </w:p>
        </w:tc>
      </w:tr>
      <w:tr w:rsidR="004F25A9" w:rsidRPr="004F25A9" w14:paraId="5FB3AF14" w14:textId="77777777" w:rsidTr="00475FF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60" w:type="dxa"/>
            <w:tcBorders>
              <w:top w:val="single" w:sz="6" w:space="0" w:color="FFFFFF" w:themeColor="background1"/>
              <w:bottom w:val="single" w:sz="6" w:space="0" w:color="FFFFFF" w:themeColor="background1"/>
              <w:right w:val="single" w:sz="6" w:space="0" w:color="FFFFFF" w:themeColor="background1"/>
            </w:tcBorders>
            <w:shd w:val="clear" w:color="auto" w:fill="2E74B5" w:themeFill="accent5" w:themeFillShade="BF"/>
            <w:vAlign w:val="center"/>
          </w:tcPr>
          <w:p w14:paraId="13F8B078" w14:textId="77777777" w:rsidR="004F25A9" w:rsidRPr="004F25A9" w:rsidRDefault="004F25A9" w:rsidP="004F25A9">
            <w:pPr>
              <w:pStyle w:val="Szvegtrzs2"/>
              <w:spacing w:after="0" w:line="20" w:lineRule="atLeast"/>
              <w:rPr>
                <w:rFonts w:ascii="Arial" w:hAnsi="Arial" w:cs="Arial"/>
                <w:bCs/>
                <w:sz w:val="22"/>
                <w:szCs w:val="22"/>
              </w:rPr>
            </w:pPr>
            <w:r w:rsidRPr="004F25A9">
              <w:rPr>
                <w:rFonts w:ascii="Arial" w:hAnsi="Arial" w:cs="Arial"/>
                <w:bCs/>
                <w:sz w:val="22"/>
                <w:szCs w:val="22"/>
              </w:rPr>
              <w:t>K351</w:t>
            </w:r>
          </w:p>
        </w:tc>
        <w:tc>
          <w:tcPr>
            <w:tcW w:w="48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2E74B5" w:themeFill="accent5" w:themeFillShade="BF"/>
            <w:vAlign w:val="center"/>
          </w:tcPr>
          <w:p w14:paraId="4696A7FC" w14:textId="77777777" w:rsidR="004F25A9" w:rsidRPr="004F25A9" w:rsidRDefault="004F25A9" w:rsidP="004F25A9">
            <w:pPr>
              <w:pStyle w:val="Szvegtrzs2"/>
              <w:spacing w:after="0" w:line="20" w:lineRule="atLeast"/>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4F25A9">
              <w:rPr>
                <w:rFonts w:ascii="Arial" w:hAnsi="Arial" w:cs="Arial"/>
                <w:bCs/>
                <w:sz w:val="22"/>
                <w:szCs w:val="22"/>
              </w:rPr>
              <w:t>Működési célú áfa</w:t>
            </w:r>
          </w:p>
        </w:tc>
        <w:tc>
          <w:tcPr>
            <w:tcW w:w="14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E599" w:themeFill="accent4" w:themeFillTint="66"/>
            <w:vAlign w:val="center"/>
          </w:tcPr>
          <w:p w14:paraId="1CB757D3" w14:textId="77777777" w:rsidR="004F25A9" w:rsidRPr="004F25A9" w:rsidRDefault="004F25A9" w:rsidP="004F25A9">
            <w:pPr>
              <w:pStyle w:val="Szvegtrzs2"/>
              <w:spacing w:after="0"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2"/>
                <w:szCs w:val="22"/>
              </w:rPr>
            </w:pPr>
          </w:p>
        </w:tc>
        <w:tc>
          <w:tcPr>
            <w:tcW w:w="1307" w:type="dxa"/>
            <w:tcBorders>
              <w:top w:val="single" w:sz="6" w:space="0" w:color="FFFFFF" w:themeColor="background1"/>
              <w:left w:val="single" w:sz="6" w:space="0" w:color="FFFFFF" w:themeColor="background1"/>
              <w:bottom w:val="single" w:sz="6" w:space="0" w:color="FFFFFF" w:themeColor="background1"/>
            </w:tcBorders>
            <w:shd w:val="clear" w:color="auto" w:fill="FFE599" w:themeFill="accent4" w:themeFillTint="66"/>
            <w:vAlign w:val="center"/>
          </w:tcPr>
          <w:p w14:paraId="40B0F4FF" w14:textId="77777777" w:rsidR="004F25A9" w:rsidRPr="004F25A9" w:rsidRDefault="004F25A9" w:rsidP="004F25A9">
            <w:pPr>
              <w:pStyle w:val="Szvegtrzs2"/>
              <w:spacing w:after="0"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2"/>
                <w:szCs w:val="22"/>
              </w:rPr>
            </w:pPr>
            <w:r w:rsidRPr="004F25A9">
              <w:rPr>
                <w:rFonts w:ascii="Arial" w:hAnsi="Arial" w:cs="Arial"/>
                <w:bCs/>
                <w:color w:val="auto"/>
                <w:sz w:val="22"/>
                <w:szCs w:val="22"/>
              </w:rPr>
              <w:t>28 611</w:t>
            </w:r>
          </w:p>
        </w:tc>
      </w:tr>
      <w:tr w:rsidR="004F25A9" w:rsidRPr="004F25A9" w14:paraId="6EAB29BB" w14:textId="77777777" w:rsidTr="00475FFA">
        <w:trPr>
          <w:trHeight w:val="98"/>
        </w:trPr>
        <w:tc>
          <w:tcPr>
            <w:cnfStyle w:val="001000000000" w:firstRow="0" w:lastRow="0" w:firstColumn="1" w:lastColumn="0" w:oddVBand="0" w:evenVBand="0" w:oddHBand="0" w:evenHBand="0" w:firstRowFirstColumn="0" w:firstRowLastColumn="0" w:lastRowFirstColumn="0" w:lastRowLastColumn="0"/>
            <w:tcW w:w="6379" w:type="dxa"/>
            <w:gridSpan w:val="2"/>
            <w:tcBorders>
              <w:top w:val="single" w:sz="18" w:space="0" w:color="FFFFFF" w:themeColor="background1"/>
              <w:right w:val="single" w:sz="6" w:space="0" w:color="FFFFFF" w:themeColor="background1"/>
            </w:tcBorders>
            <w:shd w:val="clear" w:color="auto" w:fill="2E74B5" w:themeFill="accent5" w:themeFillShade="BF"/>
          </w:tcPr>
          <w:p w14:paraId="0B50874F" w14:textId="77777777" w:rsidR="004F25A9" w:rsidRPr="004F25A9" w:rsidRDefault="004F25A9" w:rsidP="004F25A9">
            <w:pPr>
              <w:pStyle w:val="Szvegtrzs2"/>
              <w:spacing w:after="0" w:line="20" w:lineRule="atLeast"/>
              <w:jc w:val="center"/>
              <w:rPr>
                <w:rFonts w:ascii="Arial" w:hAnsi="Arial" w:cs="Arial"/>
                <w:bCs/>
                <w:sz w:val="22"/>
                <w:szCs w:val="22"/>
              </w:rPr>
            </w:pPr>
          </w:p>
        </w:tc>
        <w:tc>
          <w:tcPr>
            <w:tcW w:w="1418" w:type="dxa"/>
            <w:tcBorders>
              <w:top w:val="single" w:sz="18" w:space="0" w:color="FFFFFF" w:themeColor="background1"/>
              <w:left w:val="single" w:sz="6" w:space="0" w:color="FFFFFF" w:themeColor="background1"/>
              <w:right w:val="single" w:sz="6" w:space="0" w:color="FFFFFF" w:themeColor="background1"/>
            </w:tcBorders>
            <w:shd w:val="clear" w:color="auto" w:fill="FFE599" w:themeFill="accent4" w:themeFillTint="66"/>
            <w:vAlign w:val="center"/>
          </w:tcPr>
          <w:p w14:paraId="2B638A89" w14:textId="77777777" w:rsidR="004F25A9" w:rsidRPr="004F25A9" w:rsidRDefault="004F25A9" w:rsidP="004F25A9">
            <w:pPr>
              <w:pStyle w:val="Szvegtrzs2"/>
              <w:spacing w:after="0"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2"/>
                <w:szCs w:val="22"/>
              </w:rPr>
            </w:pPr>
            <w:r w:rsidRPr="004F25A9">
              <w:rPr>
                <w:rFonts w:ascii="Arial" w:hAnsi="Arial" w:cs="Arial"/>
                <w:b/>
                <w:bCs/>
                <w:color w:val="auto"/>
                <w:sz w:val="22"/>
                <w:szCs w:val="22"/>
              </w:rPr>
              <w:t>134 580</w:t>
            </w:r>
          </w:p>
        </w:tc>
        <w:tc>
          <w:tcPr>
            <w:tcW w:w="1307" w:type="dxa"/>
            <w:tcBorders>
              <w:top w:val="single" w:sz="18" w:space="0" w:color="FFFFFF" w:themeColor="background1"/>
              <w:left w:val="single" w:sz="6" w:space="0" w:color="FFFFFF" w:themeColor="background1"/>
            </w:tcBorders>
            <w:shd w:val="clear" w:color="auto" w:fill="FFE599" w:themeFill="accent4" w:themeFillTint="66"/>
            <w:vAlign w:val="center"/>
          </w:tcPr>
          <w:p w14:paraId="24C68363" w14:textId="77777777" w:rsidR="004F25A9" w:rsidRPr="004F25A9" w:rsidRDefault="004F25A9" w:rsidP="004F25A9">
            <w:pPr>
              <w:pStyle w:val="Szvegtrzs2"/>
              <w:spacing w:after="0"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2"/>
                <w:szCs w:val="22"/>
              </w:rPr>
            </w:pPr>
            <w:r w:rsidRPr="004F25A9">
              <w:rPr>
                <w:rFonts w:ascii="Arial" w:hAnsi="Arial" w:cs="Arial"/>
                <w:b/>
                <w:bCs/>
                <w:color w:val="auto"/>
                <w:sz w:val="22"/>
                <w:szCs w:val="22"/>
              </w:rPr>
              <w:t>134 580</w:t>
            </w:r>
          </w:p>
        </w:tc>
      </w:tr>
    </w:tbl>
    <w:p w14:paraId="33F63FB5" w14:textId="77777777" w:rsidR="00AA2BB4" w:rsidRPr="004F25A9" w:rsidRDefault="00AA2BB4" w:rsidP="00F632F1">
      <w:pPr>
        <w:spacing w:line="20" w:lineRule="atLeast"/>
        <w:rPr>
          <w:rFonts w:ascii="Arial" w:hAnsi="Arial" w:cs="Arial"/>
          <w:iCs/>
          <w:sz w:val="22"/>
          <w:szCs w:val="22"/>
        </w:rPr>
      </w:pPr>
      <w:r>
        <w:rPr>
          <w:rFonts w:ascii="Arial" w:hAnsi="Arial" w:cs="Arial"/>
          <w:iCs/>
          <w:sz w:val="22"/>
          <w:szCs w:val="22"/>
        </w:rPr>
        <w:t>Azért tettük át a tételt a kiadási oldalra, hogy az összeget visszautalni ne kelljen.</w:t>
      </w:r>
    </w:p>
    <w:p w14:paraId="08F6C55E" w14:textId="77777777" w:rsidR="00AA2BB4" w:rsidRPr="004F25A9" w:rsidRDefault="00AA2BB4" w:rsidP="00F632F1">
      <w:pPr>
        <w:spacing w:line="20" w:lineRule="atLeast"/>
        <w:rPr>
          <w:rFonts w:ascii="Arial" w:hAnsi="Arial" w:cs="Arial"/>
          <w:b/>
          <w:bCs w:val="0"/>
          <w:i/>
          <w:sz w:val="22"/>
          <w:szCs w:val="22"/>
        </w:rPr>
      </w:pPr>
    </w:p>
    <w:p w14:paraId="7DFE6CFA" w14:textId="654F4FDA" w:rsidR="00AA2BB4" w:rsidRPr="004F25A9" w:rsidRDefault="00AA2BB4" w:rsidP="00AA2BB4">
      <w:pPr>
        <w:spacing w:line="20" w:lineRule="atLeast"/>
        <w:rPr>
          <w:rFonts w:ascii="Arial" w:hAnsi="Arial" w:cs="Arial"/>
          <w:bCs w:val="0"/>
          <w:iCs/>
          <w:sz w:val="22"/>
          <w:szCs w:val="22"/>
        </w:rPr>
      </w:pPr>
      <w:r>
        <w:rPr>
          <w:rFonts w:ascii="Arial" w:hAnsi="Arial" w:cs="Arial"/>
          <w:bCs w:val="0"/>
          <w:iCs/>
          <w:sz w:val="22"/>
          <w:szCs w:val="22"/>
        </w:rPr>
        <w:t>Az önkormányzat gazdálkodásának módosul</w:t>
      </w:r>
      <w:r w:rsidR="00803287">
        <w:rPr>
          <w:rFonts w:ascii="Arial" w:hAnsi="Arial" w:cs="Arial"/>
          <w:bCs w:val="0"/>
          <w:iCs/>
          <w:sz w:val="22"/>
          <w:szCs w:val="22"/>
        </w:rPr>
        <w:t>ó</w:t>
      </w:r>
      <w:r>
        <w:rPr>
          <w:rFonts w:ascii="Arial" w:hAnsi="Arial" w:cs="Arial"/>
          <w:bCs w:val="0"/>
          <w:iCs/>
          <w:sz w:val="22"/>
          <w:szCs w:val="22"/>
        </w:rPr>
        <w:t xml:space="preserve"> számai a következők:</w:t>
      </w:r>
    </w:p>
    <w:tbl>
      <w:tblPr>
        <w:tblStyle w:val="Sttlista4jellszn"/>
        <w:tblW w:w="9322" w:type="dxa"/>
        <w:tblBorders>
          <w:insideH w:val="single" w:sz="6" w:space="0" w:color="FFFFFF" w:themeColor="background1"/>
        </w:tblBorders>
        <w:tblLook w:val="04A0" w:firstRow="1" w:lastRow="0" w:firstColumn="1" w:lastColumn="0" w:noHBand="0" w:noVBand="1"/>
      </w:tblPr>
      <w:tblGrid>
        <w:gridCol w:w="1560"/>
        <w:gridCol w:w="4819"/>
        <w:gridCol w:w="1418"/>
        <w:gridCol w:w="1525"/>
      </w:tblGrid>
      <w:tr w:rsidR="004F25A9" w:rsidRPr="004F25A9" w14:paraId="2A21A8BA" w14:textId="77777777" w:rsidTr="00475FFA">
        <w:trPr>
          <w:cnfStyle w:val="100000000000" w:firstRow="1" w:lastRow="0" w:firstColumn="0" w:lastColumn="0" w:oddVBand="0" w:evenVBand="0" w:oddHBand="0"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right w:val="none" w:sz="0" w:space="0" w:color="auto"/>
            </w:tcBorders>
            <w:shd w:val="clear" w:color="auto" w:fill="003300"/>
            <w:vAlign w:val="center"/>
          </w:tcPr>
          <w:p w14:paraId="538B026C" w14:textId="77777777" w:rsidR="004F25A9" w:rsidRPr="004F25A9" w:rsidRDefault="004F25A9" w:rsidP="004F25A9">
            <w:pPr>
              <w:pStyle w:val="Szvegtrzs2"/>
              <w:spacing w:after="0" w:line="20" w:lineRule="atLeast"/>
              <w:jc w:val="center"/>
              <w:rPr>
                <w:rFonts w:ascii="Arial" w:hAnsi="Arial" w:cs="Arial"/>
                <w:bCs w:val="0"/>
                <w:sz w:val="22"/>
                <w:szCs w:val="22"/>
              </w:rPr>
            </w:pPr>
            <w:r w:rsidRPr="004F25A9">
              <w:rPr>
                <w:rFonts w:ascii="Arial" w:hAnsi="Arial" w:cs="Arial"/>
                <w:bCs w:val="0"/>
                <w:sz w:val="22"/>
                <w:szCs w:val="22"/>
              </w:rPr>
              <w:t>Jogcím</w:t>
            </w:r>
          </w:p>
        </w:tc>
        <w:tc>
          <w:tcPr>
            <w:tcW w:w="4819" w:type="dxa"/>
            <w:tcBorders>
              <w:top w:val="none" w:sz="0" w:space="0" w:color="auto"/>
              <w:left w:val="none" w:sz="0" w:space="0" w:color="auto"/>
              <w:right w:val="none" w:sz="0" w:space="0" w:color="auto"/>
            </w:tcBorders>
            <w:shd w:val="clear" w:color="auto" w:fill="003300"/>
            <w:vAlign w:val="center"/>
          </w:tcPr>
          <w:p w14:paraId="16E8C52D" w14:textId="77777777" w:rsidR="004F25A9" w:rsidRPr="004F25A9" w:rsidRDefault="004F25A9" w:rsidP="004F25A9">
            <w:pPr>
              <w:pStyle w:val="Szvegtrzs2"/>
              <w:spacing w:after="0" w:line="2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4F25A9">
              <w:rPr>
                <w:rFonts w:ascii="Arial" w:hAnsi="Arial" w:cs="Arial"/>
                <w:bCs w:val="0"/>
                <w:sz w:val="22"/>
                <w:szCs w:val="22"/>
              </w:rPr>
              <w:t>Tárgy</w:t>
            </w:r>
          </w:p>
        </w:tc>
        <w:tc>
          <w:tcPr>
            <w:tcW w:w="1418" w:type="dxa"/>
            <w:tcBorders>
              <w:top w:val="none" w:sz="0" w:space="0" w:color="auto"/>
              <w:left w:val="none" w:sz="0" w:space="0" w:color="auto"/>
              <w:right w:val="none" w:sz="0" w:space="0" w:color="auto"/>
            </w:tcBorders>
            <w:shd w:val="clear" w:color="auto" w:fill="003300"/>
            <w:vAlign w:val="center"/>
          </w:tcPr>
          <w:p w14:paraId="7AE0FDF3" w14:textId="77777777" w:rsidR="004F25A9" w:rsidRPr="004F25A9" w:rsidRDefault="004F25A9" w:rsidP="004F25A9">
            <w:pPr>
              <w:pStyle w:val="Szvegtrzs2"/>
              <w:spacing w:after="0" w:line="2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4F25A9">
              <w:rPr>
                <w:rFonts w:ascii="Arial" w:hAnsi="Arial" w:cs="Arial"/>
                <w:bCs w:val="0"/>
                <w:sz w:val="22"/>
                <w:szCs w:val="22"/>
              </w:rPr>
              <w:t>Bevétel</w:t>
            </w:r>
          </w:p>
        </w:tc>
        <w:tc>
          <w:tcPr>
            <w:tcW w:w="1525" w:type="dxa"/>
            <w:tcBorders>
              <w:top w:val="none" w:sz="0" w:space="0" w:color="auto"/>
              <w:left w:val="none" w:sz="0" w:space="0" w:color="auto"/>
              <w:right w:val="none" w:sz="0" w:space="0" w:color="auto"/>
            </w:tcBorders>
            <w:shd w:val="clear" w:color="auto" w:fill="003300"/>
            <w:vAlign w:val="center"/>
          </w:tcPr>
          <w:p w14:paraId="247B52BB" w14:textId="77777777" w:rsidR="004F25A9" w:rsidRPr="004F25A9" w:rsidRDefault="004F25A9" w:rsidP="004F25A9">
            <w:pPr>
              <w:pStyle w:val="Szvegtrzs2"/>
              <w:spacing w:after="0" w:line="2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4F25A9">
              <w:rPr>
                <w:rFonts w:ascii="Arial" w:hAnsi="Arial" w:cs="Arial"/>
                <w:bCs w:val="0"/>
                <w:sz w:val="22"/>
                <w:szCs w:val="22"/>
              </w:rPr>
              <w:t>Kiadás</w:t>
            </w:r>
          </w:p>
        </w:tc>
      </w:tr>
      <w:tr w:rsidR="00475FFA" w:rsidRPr="004F25A9" w14:paraId="4C2FE0B2" w14:textId="77777777" w:rsidTr="00475FFA">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FFFFFF" w:themeColor="background1"/>
              <w:bottom w:val="single" w:sz="6" w:space="0" w:color="FFFFFF" w:themeColor="background1"/>
            </w:tcBorders>
            <w:shd w:val="clear" w:color="auto" w:fill="008080"/>
            <w:vAlign w:val="center"/>
          </w:tcPr>
          <w:p w14:paraId="6852A469" w14:textId="77777777" w:rsidR="004F25A9" w:rsidRPr="004F25A9" w:rsidRDefault="004F25A9" w:rsidP="004F25A9">
            <w:pPr>
              <w:pStyle w:val="Szvegtrzs2"/>
              <w:spacing w:after="0" w:line="20" w:lineRule="atLeast"/>
              <w:rPr>
                <w:rFonts w:ascii="Arial" w:hAnsi="Arial" w:cs="Arial"/>
                <w:bCs/>
                <w:sz w:val="22"/>
                <w:szCs w:val="22"/>
              </w:rPr>
            </w:pPr>
            <w:r w:rsidRPr="004F25A9">
              <w:rPr>
                <w:rFonts w:ascii="Arial" w:hAnsi="Arial" w:cs="Arial"/>
                <w:bCs/>
                <w:sz w:val="22"/>
                <w:szCs w:val="22"/>
              </w:rPr>
              <w:t>B813</w:t>
            </w:r>
          </w:p>
        </w:tc>
        <w:tc>
          <w:tcPr>
            <w:tcW w:w="4819" w:type="dxa"/>
            <w:tcBorders>
              <w:top w:val="single" w:sz="18" w:space="0" w:color="FFFFFF" w:themeColor="background1"/>
              <w:left w:val="single" w:sz="18" w:space="0" w:color="FFFFFF" w:themeColor="background1"/>
              <w:bottom w:val="single" w:sz="6" w:space="0" w:color="FFFFFF" w:themeColor="background1"/>
              <w:right w:val="single" w:sz="18" w:space="0" w:color="FFFFFF" w:themeColor="background1"/>
            </w:tcBorders>
            <w:shd w:val="clear" w:color="auto" w:fill="008080"/>
            <w:vAlign w:val="center"/>
          </w:tcPr>
          <w:p w14:paraId="457A3CDE" w14:textId="2EB7435A" w:rsidR="004F25A9" w:rsidRPr="004F25A9" w:rsidRDefault="004F25A9" w:rsidP="004F25A9">
            <w:pPr>
              <w:pStyle w:val="Szvegtrzs2"/>
              <w:spacing w:after="0" w:line="20" w:lineRule="atLeast"/>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4F25A9">
              <w:rPr>
                <w:rFonts w:ascii="Arial" w:hAnsi="Arial" w:cs="Arial"/>
                <w:bCs/>
                <w:sz w:val="22"/>
                <w:szCs w:val="22"/>
              </w:rPr>
              <w:t>Előző évi maradvány igénybevétele 527 879 320 Ft (eredeti ei</w:t>
            </w:r>
            <w:r w:rsidR="00803287">
              <w:rPr>
                <w:rFonts w:ascii="Arial" w:hAnsi="Arial" w:cs="Arial"/>
                <w:bCs/>
                <w:sz w:val="22"/>
                <w:szCs w:val="22"/>
              </w:rPr>
              <w:t>.</w:t>
            </w:r>
            <w:r w:rsidRPr="004F25A9">
              <w:rPr>
                <w:rFonts w:ascii="Arial" w:hAnsi="Arial" w:cs="Arial"/>
                <w:bCs/>
                <w:sz w:val="22"/>
                <w:szCs w:val="22"/>
              </w:rPr>
              <w:t>: 384 161 561 Ft, különbözet)</w:t>
            </w:r>
          </w:p>
        </w:tc>
        <w:tc>
          <w:tcPr>
            <w:tcW w:w="1418" w:type="dxa"/>
            <w:tcBorders>
              <w:top w:val="single" w:sz="18" w:space="0" w:color="FFFFFF" w:themeColor="background1"/>
              <w:left w:val="single" w:sz="18" w:space="0" w:color="FFFFFF" w:themeColor="background1"/>
              <w:bottom w:val="single" w:sz="6" w:space="0" w:color="FFFFFF" w:themeColor="background1"/>
              <w:right w:val="single" w:sz="18" w:space="0" w:color="FFFFFF" w:themeColor="background1"/>
            </w:tcBorders>
            <w:shd w:val="clear" w:color="auto" w:fill="FFE599" w:themeFill="accent4" w:themeFillTint="66"/>
            <w:vAlign w:val="center"/>
          </w:tcPr>
          <w:p w14:paraId="7D7DD9A0" w14:textId="77777777" w:rsidR="004F25A9" w:rsidRPr="004F25A9" w:rsidRDefault="004F25A9" w:rsidP="004F25A9">
            <w:pPr>
              <w:pStyle w:val="Szvegtrzs2"/>
              <w:spacing w:after="0"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2"/>
                <w:szCs w:val="22"/>
              </w:rPr>
            </w:pPr>
            <w:r w:rsidRPr="004F25A9">
              <w:rPr>
                <w:rFonts w:ascii="Arial" w:hAnsi="Arial" w:cs="Arial"/>
                <w:bCs/>
                <w:color w:val="auto"/>
                <w:sz w:val="22"/>
                <w:szCs w:val="22"/>
              </w:rPr>
              <w:t>143 717 759</w:t>
            </w:r>
          </w:p>
        </w:tc>
        <w:tc>
          <w:tcPr>
            <w:tcW w:w="1525" w:type="dxa"/>
            <w:tcBorders>
              <w:top w:val="single" w:sz="18" w:space="0" w:color="FFFFFF" w:themeColor="background1"/>
              <w:left w:val="single" w:sz="18" w:space="0" w:color="FFFFFF" w:themeColor="background1"/>
              <w:bottom w:val="single" w:sz="6" w:space="0" w:color="FFFFFF" w:themeColor="background1"/>
            </w:tcBorders>
            <w:shd w:val="clear" w:color="auto" w:fill="FFE599" w:themeFill="accent4" w:themeFillTint="66"/>
            <w:vAlign w:val="center"/>
          </w:tcPr>
          <w:p w14:paraId="6012CC2E" w14:textId="77777777" w:rsidR="004F25A9" w:rsidRPr="004F25A9" w:rsidRDefault="004F25A9" w:rsidP="004F25A9">
            <w:pPr>
              <w:pStyle w:val="Szvegtrzs2"/>
              <w:spacing w:after="0"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2"/>
                <w:szCs w:val="22"/>
              </w:rPr>
            </w:pPr>
          </w:p>
        </w:tc>
      </w:tr>
      <w:tr w:rsidR="00475FFA" w:rsidRPr="004F25A9" w14:paraId="13C043E0" w14:textId="77777777" w:rsidTr="00475FFA">
        <w:trPr>
          <w:trHeight w:val="239"/>
        </w:trPr>
        <w:tc>
          <w:tcPr>
            <w:cnfStyle w:val="001000000000" w:firstRow="0" w:lastRow="0" w:firstColumn="1" w:lastColumn="0" w:oddVBand="0" w:evenVBand="0" w:oddHBand="0" w:evenHBand="0" w:firstRowFirstColumn="0" w:firstRowLastColumn="0" w:lastRowFirstColumn="0" w:lastRowLastColumn="0"/>
            <w:tcW w:w="1560" w:type="dxa"/>
            <w:tcBorders>
              <w:bottom w:val="single" w:sz="6" w:space="0" w:color="FFFFFF" w:themeColor="background1"/>
            </w:tcBorders>
            <w:shd w:val="clear" w:color="auto" w:fill="008080"/>
            <w:vAlign w:val="center"/>
          </w:tcPr>
          <w:p w14:paraId="63CBDA4A" w14:textId="77777777" w:rsidR="004F25A9" w:rsidRPr="004F25A9" w:rsidRDefault="004F25A9" w:rsidP="004F25A9">
            <w:pPr>
              <w:pStyle w:val="Szvegtrzs2"/>
              <w:spacing w:after="0" w:line="20" w:lineRule="atLeast"/>
              <w:rPr>
                <w:rFonts w:ascii="Arial" w:hAnsi="Arial" w:cs="Arial"/>
                <w:bCs/>
                <w:sz w:val="22"/>
                <w:szCs w:val="22"/>
              </w:rPr>
            </w:pPr>
            <w:r w:rsidRPr="004F25A9">
              <w:rPr>
                <w:rFonts w:ascii="Arial" w:hAnsi="Arial" w:cs="Arial"/>
                <w:bCs/>
                <w:sz w:val="22"/>
                <w:szCs w:val="22"/>
              </w:rPr>
              <w:t>K513</w:t>
            </w:r>
          </w:p>
        </w:tc>
        <w:tc>
          <w:tcPr>
            <w:tcW w:w="4819" w:type="dxa"/>
            <w:tcBorders>
              <w:top w:val="single" w:sz="6" w:space="0" w:color="FFFFFF" w:themeColor="background1"/>
              <w:left w:val="single" w:sz="18" w:space="0" w:color="FFFFFF" w:themeColor="background1"/>
              <w:bottom w:val="single" w:sz="6" w:space="0" w:color="FFFFFF" w:themeColor="background1"/>
              <w:right w:val="single" w:sz="18" w:space="0" w:color="FFFFFF" w:themeColor="background1"/>
            </w:tcBorders>
            <w:shd w:val="clear" w:color="auto" w:fill="008080"/>
            <w:vAlign w:val="center"/>
          </w:tcPr>
          <w:p w14:paraId="1E82299E" w14:textId="77777777" w:rsidR="004F25A9" w:rsidRPr="004F25A9" w:rsidRDefault="004F25A9" w:rsidP="004F25A9">
            <w:pPr>
              <w:pStyle w:val="Szvegtrzs2"/>
              <w:spacing w:after="0" w:line="20" w:lineRule="atLeast"/>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4F25A9">
              <w:rPr>
                <w:rFonts w:ascii="Arial" w:hAnsi="Arial" w:cs="Arial"/>
                <w:bCs/>
                <w:sz w:val="22"/>
                <w:szCs w:val="22"/>
              </w:rPr>
              <w:t>Általános tartalék</w:t>
            </w:r>
          </w:p>
        </w:tc>
        <w:tc>
          <w:tcPr>
            <w:tcW w:w="1418" w:type="dxa"/>
            <w:tcBorders>
              <w:top w:val="single" w:sz="6"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E599" w:themeFill="accent4" w:themeFillTint="66"/>
            <w:vAlign w:val="center"/>
          </w:tcPr>
          <w:p w14:paraId="028358FC" w14:textId="77777777" w:rsidR="004F25A9" w:rsidRPr="004F25A9" w:rsidRDefault="004F25A9" w:rsidP="004F25A9">
            <w:pPr>
              <w:pStyle w:val="Szvegtrzs2"/>
              <w:spacing w:after="0"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2"/>
                <w:szCs w:val="22"/>
              </w:rPr>
            </w:pPr>
          </w:p>
        </w:tc>
        <w:tc>
          <w:tcPr>
            <w:tcW w:w="1525" w:type="dxa"/>
            <w:tcBorders>
              <w:top w:val="single" w:sz="6" w:space="0" w:color="FFFFFF" w:themeColor="background1"/>
              <w:left w:val="single" w:sz="18" w:space="0" w:color="FFFFFF" w:themeColor="background1"/>
              <w:bottom w:val="single" w:sz="18" w:space="0" w:color="FFFFFF" w:themeColor="background1"/>
            </w:tcBorders>
            <w:shd w:val="clear" w:color="auto" w:fill="FFE599" w:themeFill="accent4" w:themeFillTint="66"/>
            <w:vAlign w:val="center"/>
          </w:tcPr>
          <w:p w14:paraId="03F97313" w14:textId="77777777" w:rsidR="004F25A9" w:rsidRPr="004F25A9" w:rsidRDefault="004F25A9" w:rsidP="004F25A9">
            <w:pPr>
              <w:pStyle w:val="Szvegtrzs2"/>
              <w:spacing w:after="0"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2"/>
                <w:szCs w:val="22"/>
              </w:rPr>
            </w:pPr>
            <w:r w:rsidRPr="004F25A9">
              <w:rPr>
                <w:rFonts w:ascii="Arial" w:hAnsi="Arial" w:cs="Arial"/>
                <w:bCs/>
                <w:color w:val="auto"/>
                <w:sz w:val="22"/>
                <w:szCs w:val="22"/>
              </w:rPr>
              <w:t>143 717 759</w:t>
            </w:r>
          </w:p>
        </w:tc>
      </w:tr>
      <w:tr w:rsidR="004F25A9" w:rsidRPr="004F25A9" w14:paraId="2C584409" w14:textId="77777777" w:rsidTr="00475FF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379" w:type="dxa"/>
            <w:gridSpan w:val="2"/>
            <w:tcBorders>
              <w:top w:val="single" w:sz="18" w:space="0" w:color="FFFFFF" w:themeColor="background1"/>
              <w:left w:val="none" w:sz="0" w:space="0" w:color="auto"/>
            </w:tcBorders>
            <w:shd w:val="clear" w:color="auto" w:fill="008080"/>
          </w:tcPr>
          <w:p w14:paraId="51F893AC" w14:textId="77777777" w:rsidR="004F25A9" w:rsidRPr="004F25A9" w:rsidRDefault="004F25A9" w:rsidP="004F25A9">
            <w:pPr>
              <w:pStyle w:val="Szvegtrzs2"/>
              <w:spacing w:after="0" w:line="20" w:lineRule="atLeast"/>
              <w:jc w:val="center"/>
              <w:rPr>
                <w:rFonts w:ascii="Arial" w:hAnsi="Arial" w:cs="Arial"/>
                <w:b/>
                <w:bCs/>
                <w:sz w:val="22"/>
                <w:szCs w:val="22"/>
              </w:rPr>
            </w:pPr>
          </w:p>
        </w:tc>
        <w:tc>
          <w:tcPr>
            <w:tcW w:w="1418" w:type="dxa"/>
            <w:tcBorders>
              <w:top w:val="single" w:sz="18" w:space="0" w:color="FFFFFF" w:themeColor="background1"/>
              <w:left w:val="single" w:sz="18" w:space="0" w:color="FFFFFF" w:themeColor="background1"/>
              <w:right w:val="single" w:sz="18" w:space="0" w:color="FFFFFF" w:themeColor="background1"/>
            </w:tcBorders>
            <w:shd w:val="clear" w:color="auto" w:fill="FFE599" w:themeFill="accent4" w:themeFillTint="66"/>
            <w:vAlign w:val="center"/>
          </w:tcPr>
          <w:p w14:paraId="48461DFD" w14:textId="77777777" w:rsidR="004F25A9" w:rsidRPr="004F25A9" w:rsidRDefault="004F25A9" w:rsidP="004F25A9">
            <w:pPr>
              <w:pStyle w:val="Szvegtrzs2"/>
              <w:spacing w:after="0"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2"/>
                <w:szCs w:val="22"/>
              </w:rPr>
            </w:pPr>
            <w:r w:rsidRPr="004F25A9">
              <w:rPr>
                <w:rFonts w:ascii="Arial" w:hAnsi="Arial" w:cs="Arial"/>
                <w:b/>
                <w:bCs/>
                <w:color w:val="auto"/>
                <w:sz w:val="22"/>
                <w:szCs w:val="22"/>
              </w:rPr>
              <w:t>143 717 759</w:t>
            </w:r>
          </w:p>
        </w:tc>
        <w:tc>
          <w:tcPr>
            <w:tcW w:w="1525" w:type="dxa"/>
            <w:tcBorders>
              <w:top w:val="single" w:sz="18" w:space="0" w:color="FFFFFF" w:themeColor="background1"/>
              <w:left w:val="single" w:sz="18" w:space="0" w:color="FFFFFF" w:themeColor="background1"/>
            </w:tcBorders>
            <w:shd w:val="clear" w:color="auto" w:fill="FFE599" w:themeFill="accent4" w:themeFillTint="66"/>
            <w:vAlign w:val="center"/>
          </w:tcPr>
          <w:p w14:paraId="44F955AA" w14:textId="77777777" w:rsidR="004F25A9" w:rsidRPr="004F25A9" w:rsidRDefault="004F25A9" w:rsidP="004F25A9">
            <w:pPr>
              <w:pStyle w:val="Szvegtrzs2"/>
              <w:spacing w:after="0"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2"/>
                <w:szCs w:val="22"/>
              </w:rPr>
            </w:pPr>
            <w:r w:rsidRPr="004F25A9">
              <w:rPr>
                <w:rFonts w:ascii="Arial" w:hAnsi="Arial" w:cs="Arial"/>
                <w:b/>
                <w:bCs/>
                <w:color w:val="auto"/>
                <w:sz w:val="22"/>
                <w:szCs w:val="22"/>
              </w:rPr>
              <w:t>143 717 759</w:t>
            </w:r>
          </w:p>
        </w:tc>
      </w:tr>
      <w:tr w:rsidR="004F25A9" w:rsidRPr="004F25A9" w14:paraId="6984DB1D" w14:textId="77777777" w:rsidTr="00475FFA">
        <w:trPr>
          <w:trHeight w:val="376"/>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right w:val="none" w:sz="0" w:space="0" w:color="auto"/>
            </w:tcBorders>
            <w:shd w:val="clear" w:color="auto" w:fill="003300"/>
            <w:vAlign w:val="center"/>
          </w:tcPr>
          <w:p w14:paraId="4A81545C" w14:textId="77777777" w:rsidR="004F25A9" w:rsidRPr="00475FFA" w:rsidRDefault="004F25A9" w:rsidP="004F25A9">
            <w:pPr>
              <w:pStyle w:val="Szvegtrzs2"/>
              <w:spacing w:after="0" w:line="20" w:lineRule="atLeast"/>
              <w:jc w:val="center"/>
              <w:rPr>
                <w:rFonts w:ascii="Arial" w:hAnsi="Arial" w:cs="Arial"/>
                <w:bCs/>
                <w:sz w:val="22"/>
                <w:szCs w:val="22"/>
              </w:rPr>
            </w:pPr>
            <w:r w:rsidRPr="00475FFA">
              <w:rPr>
                <w:rFonts w:ascii="Arial" w:hAnsi="Arial" w:cs="Arial"/>
                <w:sz w:val="22"/>
                <w:szCs w:val="22"/>
              </w:rPr>
              <w:t>Jogcím</w:t>
            </w:r>
          </w:p>
        </w:tc>
        <w:tc>
          <w:tcPr>
            <w:tcW w:w="4819" w:type="dxa"/>
            <w:shd w:val="clear" w:color="auto" w:fill="003300"/>
            <w:vAlign w:val="center"/>
          </w:tcPr>
          <w:p w14:paraId="5E8E1C9F" w14:textId="77777777" w:rsidR="004F25A9" w:rsidRPr="00475FFA" w:rsidRDefault="004F25A9" w:rsidP="004F25A9">
            <w:pPr>
              <w:pStyle w:val="Szvegtrzs2"/>
              <w:spacing w:after="0" w:line="2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475FFA">
              <w:rPr>
                <w:rFonts w:ascii="Arial" w:hAnsi="Arial" w:cs="Arial"/>
                <w:sz w:val="22"/>
                <w:szCs w:val="22"/>
              </w:rPr>
              <w:t>Tárgy</w:t>
            </w:r>
          </w:p>
        </w:tc>
        <w:tc>
          <w:tcPr>
            <w:tcW w:w="1418" w:type="dxa"/>
            <w:shd w:val="clear" w:color="auto" w:fill="003300"/>
            <w:vAlign w:val="center"/>
          </w:tcPr>
          <w:p w14:paraId="0CECD961" w14:textId="77777777" w:rsidR="004F25A9" w:rsidRPr="00475FFA" w:rsidRDefault="004F25A9" w:rsidP="004F25A9">
            <w:pPr>
              <w:pStyle w:val="Szvegtrzs2"/>
              <w:spacing w:after="0" w:line="2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475FFA">
              <w:rPr>
                <w:rFonts w:ascii="Arial" w:hAnsi="Arial" w:cs="Arial"/>
                <w:sz w:val="22"/>
                <w:szCs w:val="22"/>
              </w:rPr>
              <w:t>Bevétel</w:t>
            </w:r>
          </w:p>
        </w:tc>
        <w:tc>
          <w:tcPr>
            <w:tcW w:w="1525" w:type="dxa"/>
            <w:shd w:val="clear" w:color="auto" w:fill="003300"/>
            <w:vAlign w:val="center"/>
          </w:tcPr>
          <w:p w14:paraId="755C1B01" w14:textId="77777777" w:rsidR="004F25A9" w:rsidRPr="00475FFA" w:rsidRDefault="004F25A9" w:rsidP="004F25A9">
            <w:pPr>
              <w:pStyle w:val="Szvegtrzs2"/>
              <w:spacing w:after="0" w:line="2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475FFA">
              <w:rPr>
                <w:rFonts w:ascii="Arial" w:hAnsi="Arial" w:cs="Arial"/>
                <w:sz w:val="22"/>
                <w:szCs w:val="22"/>
              </w:rPr>
              <w:t>Kiadás</w:t>
            </w:r>
          </w:p>
        </w:tc>
      </w:tr>
      <w:tr w:rsidR="004F25A9" w:rsidRPr="004F25A9" w14:paraId="23973502" w14:textId="77777777" w:rsidTr="00475FFA">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FFFFFF" w:themeColor="background1"/>
              <w:left w:val="none" w:sz="0" w:space="0" w:color="auto"/>
              <w:bottom w:val="single" w:sz="6" w:space="0" w:color="FFFFFF" w:themeColor="background1"/>
            </w:tcBorders>
            <w:shd w:val="clear" w:color="auto" w:fill="008080"/>
            <w:vAlign w:val="center"/>
          </w:tcPr>
          <w:p w14:paraId="28D6DB27" w14:textId="77777777" w:rsidR="004F25A9" w:rsidRPr="00475FFA" w:rsidRDefault="004F25A9" w:rsidP="004F25A9">
            <w:pPr>
              <w:pStyle w:val="Szvegtrzs2"/>
              <w:spacing w:after="0" w:line="20" w:lineRule="atLeast"/>
              <w:rPr>
                <w:rFonts w:ascii="Arial" w:hAnsi="Arial" w:cs="Arial"/>
                <w:bCs/>
                <w:sz w:val="22"/>
                <w:szCs w:val="22"/>
              </w:rPr>
            </w:pPr>
            <w:r w:rsidRPr="00475FFA">
              <w:rPr>
                <w:rFonts w:ascii="Arial" w:hAnsi="Arial" w:cs="Arial"/>
                <w:bCs/>
                <w:sz w:val="22"/>
                <w:szCs w:val="22"/>
              </w:rPr>
              <w:t>B116</w:t>
            </w:r>
          </w:p>
        </w:tc>
        <w:tc>
          <w:tcPr>
            <w:tcW w:w="4819" w:type="dxa"/>
            <w:tcBorders>
              <w:top w:val="single" w:sz="18" w:space="0" w:color="FFFFFF" w:themeColor="background1"/>
              <w:left w:val="single" w:sz="18" w:space="0" w:color="FFFFFF" w:themeColor="background1"/>
              <w:bottom w:val="single" w:sz="6" w:space="0" w:color="FFFFFF" w:themeColor="background1"/>
              <w:right w:val="single" w:sz="18" w:space="0" w:color="FFFFFF" w:themeColor="background1"/>
            </w:tcBorders>
            <w:shd w:val="clear" w:color="auto" w:fill="008080"/>
            <w:vAlign w:val="center"/>
          </w:tcPr>
          <w:p w14:paraId="55A2250F" w14:textId="77777777" w:rsidR="004F25A9" w:rsidRPr="00475FFA" w:rsidRDefault="004F25A9" w:rsidP="004F25A9">
            <w:pPr>
              <w:pStyle w:val="Szvegtrzs2"/>
              <w:spacing w:after="0" w:line="20" w:lineRule="atLeast"/>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475FFA">
              <w:rPr>
                <w:rFonts w:ascii="Arial" w:hAnsi="Arial" w:cs="Arial"/>
                <w:bCs/>
                <w:sz w:val="22"/>
                <w:szCs w:val="22"/>
              </w:rPr>
              <w:t>Elszámolás származó bevételek (beszámoló alapján)</w:t>
            </w:r>
          </w:p>
        </w:tc>
        <w:tc>
          <w:tcPr>
            <w:tcW w:w="1418" w:type="dxa"/>
            <w:tcBorders>
              <w:top w:val="single" w:sz="18" w:space="0" w:color="FFFFFF" w:themeColor="background1"/>
              <w:left w:val="single" w:sz="18" w:space="0" w:color="FFFFFF" w:themeColor="background1"/>
              <w:bottom w:val="single" w:sz="6" w:space="0" w:color="FFFFFF" w:themeColor="background1"/>
              <w:right w:val="single" w:sz="18" w:space="0" w:color="FFFFFF" w:themeColor="background1"/>
            </w:tcBorders>
            <w:shd w:val="clear" w:color="auto" w:fill="FFE599" w:themeFill="accent4" w:themeFillTint="66"/>
            <w:vAlign w:val="center"/>
          </w:tcPr>
          <w:p w14:paraId="48748BA3" w14:textId="77777777" w:rsidR="004F25A9" w:rsidRPr="00475FFA" w:rsidRDefault="004F25A9" w:rsidP="004F25A9">
            <w:pPr>
              <w:pStyle w:val="Szvegtrzs2"/>
              <w:spacing w:after="0"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2"/>
                <w:szCs w:val="22"/>
              </w:rPr>
            </w:pPr>
            <w:r w:rsidRPr="00475FFA">
              <w:rPr>
                <w:rFonts w:ascii="Arial" w:hAnsi="Arial" w:cs="Arial"/>
                <w:bCs/>
                <w:color w:val="auto"/>
                <w:sz w:val="22"/>
                <w:szCs w:val="22"/>
              </w:rPr>
              <w:t>288 757</w:t>
            </w:r>
          </w:p>
        </w:tc>
        <w:tc>
          <w:tcPr>
            <w:tcW w:w="1525" w:type="dxa"/>
            <w:tcBorders>
              <w:top w:val="single" w:sz="18" w:space="0" w:color="FFFFFF" w:themeColor="background1"/>
              <w:left w:val="single" w:sz="18" w:space="0" w:color="FFFFFF" w:themeColor="background1"/>
              <w:bottom w:val="single" w:sz="6" w:space="0" w:color="FFFFFF" w:themeColor="background1"/>
              <w:right w:val="single" w:sz="6" w:space="0" w:color="FFFFFF" w:themeColor="background1"/>
            </w:tcBorders>
            <w:shd w:val="clear" w:color="auto" w:fill="FFE599" w:themeFill="accent4" w:themeFillTint="66"/>
            <w:vAlign w:val="center"/>
          </w:tcPr>
          <w:p w14:paraId="3A1DC83A" w14:textId="77777777" w:rsidR="004F25A9" w:rsidRPr="00475FFA" w:rsidRDefault="004F25A9" w:rsidP="004F25A9">
            <w:pPr>
              <w:pStyle w:val="Szvegtrzs2"/>
              <w:spacing w:after="0"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2"/>
                <w:szCs w:val="22"/>
              </w:rPr>
            </w:pPr>
          </w:p>
        </w:tc>
      </w:tr>
      <w:tr w:rsidR="00475FFA" w:rsidRPr="004F25A9" w14:paraId="768CF972" w14:textId="77777777" w:rsidTr="00475FFA">
        <w:trPr>
          <w:trHeight w:val="289"/>
        </w:trPr>
        <w:tc>
          <w:tcPr>
            <w:cnfStyle w:val="001000000000" w:firstRow="0" w:lastRow="0" w:firstColumn="1" w:lastColumn="0" w:oddVBand="0" w:evenVBand="0" w:oddHBand="0" w:evenHBand="0" w:firstRowFirstColumn="0" w:firstRowLastColumn="0" w:lastRowFirstColumn="0" w:lastRowLastColumn="0"/>
            <w:tcW w:w="1560" w:type="dxa"/>
            <w:tcBorders>
              <w:top w:val="single" w:sz="6" w:space="0" w:color="FFFFFF" w:themeColor="background1"/>
              <w:bottom w:val="single" w:sz="6" w:space="0" w:color="FFFFFF" w:themeColor="background1"/>
            </w:tcBorders>
            <w:shd w:val="clear" w:color="auto" w:fill="008080"/>
            <w:vAlign w:val="center"/>
          </w:tcPr>
          <w:p w14:paraId="7AD962B1" w14:textId="77777777" w:rsidR="004F25A9" w:rsidRPr="00475FFA" w:rsidRDefault="004F25A9" w:rsidP="004F25A9">
            <w:pPr>
              <w:pStyle w:val="Szvegtrzs2"/>
              <w:spacing w:after="0" w:line="20" w:lineRule="atLeast"/>
              <w:rPr>
                <w:rFonts w:ascii="Arial" w:hAnsi="Arial" w:cs="Arial"/>
                <w:bCs/>
                <w:sz w:val="22"/>
                <w:szCs w:val="22"/>
              </w:rPr>
            </w:pPr>
            <w:r w:rsidRPr="00475FFA">
              <w:rPr>
                <w:rFonts w:ascii="Arial" w:hAnsi="Arial" w:cs="Arial"/>
                <w:bCs/>
                <w:sz w:val="22"/>
                <w:szCs w:val="22"/>
              </w:rPr>
              <w:t>K513</w:t>
            </w:r>
          </w:p>
        </w:tc>
        <w:tc>
          <w:tcPr>
            <w:tcW w:w="4819" w:type="dxa"/>
            <w:tcBorders>
              <w:top w:val="single" w:sz="6" w:space="0" w:color="FFFFFF" w:themeColor="background1"/>
              <w:left w:val="single" w:sz="18" w:space="0" w:color="FFFFFF" w:themeColor="background1"/>
              <w:bottom w:val="single" w:sz="6" w:space="0" w:color="FFFFFF" w:themeColor="background1"/>
              <w:right w:val="single" w:sz="18" w:space="0" w:color="FFFFFF" w:themeColor="background1"/>
            </w:tcBorders>
            <w:shd w:val="clear" w:color="auto" w:fill="008080"/>
            <w:vAlign w:val="center"/>
          </w:tcPr>
          <w:p w14:paraId="00AC1FC2" w14:textId="77777777" w:rsidR="004F25A9" w:rsidRPr="00475FFA" w:rsidRDefault="004F25A9" w:rsidP="004F25A9">
            <w:pPr>
              <w:pStyle w:val="Szvegtrzs2"/>
              <w:spacing w:after="0" w:line="20" w:lineRule="atLeast"/>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475FFA">
              <w:rPr>
                <w:rFonts w:ascii="Arial" w:hAnsi="Arial" w:cs="Arial"/>
                <w:bCs/>
                <w:sz w:val="22"/>
                <w:szCs w:val="22"/>
              </w:rPr>
              <w:t>Általános tartalék</w:t>
            </w:r>
          </w:p>
        </w:tc>
        <w:tc>
          <w:tcPr>
            <w:tcW w:w="1418" w:type="dxa"/>
            <w:tcBorders>
              <w:top w:val="single" w:sz="6"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E599" w:themeFill="accent4" w:themeFillTint="66"/>
            <w:vAlign w:val="center"/>
          </w:tcPr>
          <w:p w14:paraId="664B07E7" w14:textId="77777777" w:rsidR="004F25A9" w:rsidRPr="00475FFA" w:rsidRDefault="004F25A9" w:rsidP="004F25A9">
            <w:pPr>
              <w:pStyle w:val="Szvegtrzs2"/>
              <w:spacing w:after="0"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2"/>
                <w:szCs w:val="22"/>
              </w:rPr>
            </w:pPr>
          </w:p>
        </w:tc>
        <w:tc>
          <w:tcPr>
            <w:tcW w:w="1525" w:type="dxa"/>
            <w:tcBorders>
              <w:top w:val="single" w:sz="6" w:space="0" w:color="FFFFFF" w:themeColor="background1"/>
              <w:left w:val="single" w:sz="18" w:space="0" w:color="FFFFFF" w:themeColor="background1"/>
              <w:bottom w:val="single" w:sz="18" w:space="0" w:color="FFFFFF" w:themeColor="background1"/>
              <w:right w:val="single" w:sz="6" w:space="0" w:color="FFFFFF" w:themeColor="background1"/>
            </w:tcBorders>
            <w:shd w:val="clear" w:color="auto" w:fill="FFE599" w:themeFill="accent4" w:themeFillTint="66"/>
            <w:vAlign w:val="center"/>
          </w:tcPr>
          <w:p w14:paraId="677B0C1F" w14:textId="77777777" w:rsidR="004F25A9" w:rsidRPr="00475FFA" w:rsidRDefault="004F25A9" w:rsidP="004F25A9">
            <w:pPr>
              <w:pStyle w:val="Szvegtrzs2"/>
              <w:spacing w:after="0"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2"/>
                <w:szCs w:val="22"/>
              </w:rPr>
            </w:pPr>
            <w:r w:rsidRPr="00475FFA">
              <w:rPr>
                <w:rFonts w:ascii="Arial" w:hAnsi="Arial" w:cs="Arial"/>
                <w:bCs/>
                <w:color w:val="auto"/>
                <w:sz w:val="22"/>
                <w:szCs w:val="22"/>
              </w:rPr>
              <w:t>288 757</w:t>
            </w:r>
          </w:p>
        </w:tc>
      </w:tr>
      <w:tr w:rsidR="004F25A9" w:rsidRPr="004F25A9" w14:paraId="6075C742" w14:textId="77777777" w:rsidTr="00475FFA">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6379" w:type="dxa"/>
            <w:gridSpan w:val="2"/>
            <w:tcBorders>
              <w:top w:val="single" w:sz="18" w:space="0" w:color="FFFFFF" w:themeColor="background1"/>
              <w:left w:val="none" w:sz="0" w:space="0" w:color="auto"/>
            </w:tcBorders>
            <w:shd w:val="clear" w:color="auto" w:fill="008080"/>
          </w:tcPr>
          <w:p w14:paraId="194A71BE" w14:textId="77777777" w:rsidR="004F25A9" w:rsidRPr="00475FFA" w:rsidRDefault="004F25A9" w:rsidP="004F25A9">
            <w:pPr>
              <w:pStyle w:val="Szvegtrzs2"/>
              <w:spacing w:after="0" w:line="20" w:lineRule="atLeast"/>
              <w:jc w:val="center"/>
              <w:rPr>
                <w:rFonts w:ascii="Arial" w:hAnsi="Arial" w:cs="Arial"/>
                <w:b/>
                <w:bCs/>
                <w:sz w:val="22"/>
                <w:szCs w:val="22"/>
              </w:rPr>
            </w:pPr>
          </w:p>
        </w:tc>
        <w:tc>
          <w:tcPr>
            <w:tcW w:w="1418" w:type="dxa"/>
            <w:tcBorders>
              <w:top w:val="single" w:sz="18" w:space="0" w:color="FFFFFF" w:themeColor="background1"/>
              <w:left w:val="single" w:sz="18" w:space="0" w:color="FFFFFF" w:themeColor="background1"/>
              <w:right w:val="single" w:sz="18" w:space="0" w:color="FFFFFF" w:themeColor="background1"/>
            </w:tcBorders>
            <w:shd w:val="clear" w:color="auto" w:fill="FFE599" w:themeFill="accent4" w:themeFillTint="66"/>
            <w:vAlign w:val="center"/>
          </w:tcPr>
          <w:p w14:paraId="57FA4C15" w14:textId="77777777" w:rsidR="004F25A9" w:rsidRPr="00475FFA" w:rsidRDefault="004F25A9" w:rsidP="004F25A9">
            <w:pPr>
              <w:pStyle w:val="Szvegtrzs2"/>
              <w:spacing w:after="0"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2"/>
                <w:szCs w:val="22"/>
              </w:rPr>
            </w:pPr>
            <w:r w:rsidRPr="00475FFA">
              <w:rPr>
                <w:rFonts w:ascii="Arial" w:hAnsi="Arial" w:cs="Arial"/>
                <w:b/>
                <w:bCs/>
                <w:color w:val="auto"/>
                <w:sz w:val="22"/>
                <w:szCs w:val="22"/>
              </w:rPr>
              <w:t>288 757</w:t>
            </w:r>
          </w:p>
        </w:tc>
        <w:tc>
          <w:tcPr>
            <w:tcW w:w="1525" w:type="dxa"/>
            <w:tcBorders>
              <w:top w:val="single" w:sz="18" w:space="0" w:color="FFFFFF" w:themeColor="background1"/>
              <w:left w:val="single" w:sz="18" w:space="0" w:color="FFFFFF" w:themeColor="background1"/>
            </w:tcBorders>
            <w:shd w:val="clear" w:color="auto" w:fill="FFE599" w:themeFill="accent4" w:themeFillTint="66"/>
            <w:vAlign w:val="center"/>
          </w:tcPr>
          <w:p w14:paraId="3845951A" w14:textId="77777777" w:rsidR="004F25A9" w:rsidRPr="00475FFA" w:rsidRDefault="004F25A9" w:rsidP="004F25A9">
            <w:pPr>
              <w:pStyle w:val="Szvegtrzs2"/>
              <w:spacing w:after="0"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2"/>
                <w:szCs w:val="22"/>
              </w:rPr>
            </w:pPr>
            <w:r w:rsidRPr="00475FFA">
              <w:rPr>
                <w:rFonts w:ascii="Arial" w:hAnsi="Arial" w:cs="Arial"/>
                <w:b/>
                <w:bCs/>
                <w:color w:val="auto"/>
                <w:sz w:val="22"/>
                <w:szCs w:val="22"/>
              </w:rPr>
              <w:t>288 757</w:t>
            </w:r>
          </w:p>
        </w:tc>
      </w:tr>
    </w:tbl>
    <w:p w14:paraId="216A0D63" w14:textId="75C86824" w:rsidR="004F25A9" w:rsidRDefault="00AA2BB4" w:rsidP="004F25A9">
      <w:pPr>
        <w:pStyle w:val="Szvegtrzs2"/>
        <w:spacing w:after="0" w:line="20" w:lineRule="atLeast"/>
        <w:jc w:val="both"/>
        <w:rPr>
          <w:rFonts w:ascii="Arial" w:hAnsi="Arial" w:cs="Arial"/>
          <w:bCs/>
          <w:sz w:val="22"/>
          <w:szCs w:val="22"/>
        </w:rPr>
      </w:pPr>
      <w:r>
        <w:rPr>
          <w:rFonts w:ascii="Arial" w:hAnsi="Arial" w:cs="Arial"/>
          <w:bCs/>
          <w:sz w:val="22"/>
          <w:szCs w:val="22"/>
        </w:rPr>
        <w:t>Az itt szereplő összeg kompenzáció.</w:t>
      </w:r>
    </w:p>
    <w:tbl>
      <w:tblPr>
        <w:tblStyle w:val="Sttlista4jellszn"/>
        <w:tblW w:w="9322" w:type="dxa"/>
        <w:tblBorders>
          <w:insideH w:val="single" w:sz="6" w:space="0" w:color="FFFFFF" w:themeColor="background1"/>
        </w:tblBorders>
        <w:tblLook w:val="04A0" w:firstRow="1" w:lastRow="0" w:firstColumn="1" w:lastColumn="0" w:noHBand="0" w:noVBand="1"/>
      </w:tblPr>
      <w:tblGrid>
        <w:gridCol w:w="1560"/>
        <w:gridCol w:w="4819"/>
        <w:gridCol w:w="1418"/>
        <w:gridCol w:w="1525"/>
      </w:tblGrid>
      <w:tr w:rsidR="004F25A9" w:rsidRPr="004F25A9" w14:paraId="27C2EF59" w14:textId="77777777" w:rsidTr="00475FFA">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right w:val="none" w:sz="0" w:space="0" w:color="auto"/>
            </w:tcBorders>
            <w:shd w:val="clear" w:color="auto" w:fill="003300"/>
            <w:vAlign w:val="center"/>
          </w:tcPr>
          <w:p w14:paraId="406AA994" w14:textId="77777777" w:rsidR="004F25A9" w:rsidRPr="004F25A9" w:rsidRDefault="004F25A9" w:rsidP="004F25A9">
            <w:pPr>
              <w:pStyle w:val="Szvegtrzs2"/>
              <w:spacing w:after="0" w:line="20" w:lineRule="atLeast"/>
              <w:jc w:val="center"/>
              <w:rPr>
                <w:rFonts w:ascii="Arial" w:hAnsi="Arial" w:cs="Arial"/>
                <w:bCs w:val="0"/>
                <w:sz w:val="22"/>
                <w:szCs w:val="22"/>
              </w:rPr>
            </w:pPr>
            <w:r w:rsidRPr="004F25A9">
              <w:rPr>
                <w:rFonts w:ascii="Arial" w:hAnsi="Arial" w:cs="Arial"/>
                <w:bCs w:val="0"/>
                <w:sz w:val="22"/>
                <w:szCs w:val="22"/>
              </w:rPr>
              <w:t>Jogcím</w:t>
            </w:r>
          </w:p>
        </w:tc>
        <w:tc>
          <w:tcPr>
            <w:tcW w:w="4819" w:type="dxa"/>
            <w:tcBorders>
              <w:top w:val="none" w:sz="0" w:space="0" w:color="auto"/>
              <w:left w:val="none" w:sz="0" w:space="0" w:color="auto"/>
              <w:right w:val="none" w:sz="0" w:space="0" w:color="auto"/>
            </w:tcBorders>
            <w:shd w:val="clear" w:color="auto" w:fill="003300"/>
            <w:vAlign w:val="center"/>
          </w:tcPr>
          <w:p w14:paraId="56F85F91" w14:textId="77777777" w:rsidR="004F25A9" w:rsidRPr="004F25A9" w:rsidRDefault="004F25A9" w:rsidP="004F25A9">
            <w:pPr>
              <w:pStyle w:val="Szvegtrzs2"/>
              <w:spacing w:after="0" w:line="2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4F25A9">
              <w:rPr>
                <w:rFonts w:ascii="Arial" w:hAnsi="Arial" w:cs="Arial"/>
                <w:bCs w:val="0"/>
                <w:sz w:val="22"/>
                <w:szCs w:val="22"/>
              </w:rPr>
              <w:t>Tárgy</w:t>
            </w:r>
          </w:p>
        </w:tc>
        <w:tc>
          <w:tcPr>
            <w:tcW w:w="1418" w:type="dxa"/>
            <w:tcBorders>
              <w:top w:val="none" w:sz="0" w:space="0" w:color="auto"/>
              <w:left w:val="none" w:sz="0" w:space="0" w:color="auto"/>
              <w:right w:val="none" w:sz="0" w:space="0" w:color="auto"/>
            </w:tcBorders>
            <w:shd w:val="clear" w:color="auto" w:fill="003300"/>
            <w:vAlign w:val="center"/>
          </w:tcPr>
          <w:p w14:paraId="11771E7C" w14:textId="77777777" w:rsidR="004F25A9" w:rsidRPr="004F25A9" w:rsidRDefault="004F25A9" w:rsidP="004F25A9">
            <w:pPr>
              <w:pStyle w:val="Szvegtrzs2"/>
              <w:spacing w:after="0" w:line="2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4F25A9">
              <w:rPr>
                <w:rFonts w:ascii="Arial" w:hAnsi="Arial" w:cs="Arial"/>
                <w:bCs w:val="0"/>
                <w:sz w:val="22"/>
                <w:szCs w:val="22"/>
              </w:rPr>
              <w:t>Bevétel</w:t>
            </w:r>
          </w:p>
        </w:tc>
        <w:tc>
          <w:tcPr>
            <w:tcW w:w="1525" w:type="dxa"/>
            <w:tcBorders>
              <w:top w:val="none" w:sz="0" w:space="0" w:color="auto"/>
              <w:left w:val="none" w:sz="0" w:space="0" w:color="auto"/>
              <w:right w:val="none" w:sz="0" w:space="0" w:color="auto"/>
            </w:tcBorders>
            <w:shd w:val="clear" w:color="auto" w:fill="003300"/>
            <w:vAlign w:val="center"/>
          </w:tcPr>
          <w:p w14:paraId="21D9489A" w14:textId="77777777" w:rsidR="004F25A9" w:rsidRPr="004F25A9" w:rsidRDefault="004F25A9" w:rsidP="004F25A9">
            <w:pPr>
              <w:pStyle w:val="Szvegtrzs2"/>
              <w:spacing w:after="0" w:line="2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4F25A9">
              <w:rPr>
                <w:rFonts w:ascii="Arial" w:hAnsi="Arial" w:cs="Arial"/>
                <w:bCs w:val="0"/>
                <w:sz w:val="22"/>
                <w:szCs w:val="22"/>
              </w:rPr>
              <w:t>Kiadás</w:t>
            </w:r>
          </w:p>
        </w:tc>
      </w:tr>
      <w:tr w:rsidR="004F25A9" w:rsidRPr="004F25A9" w14:paraId="33A8A915" w14:textId="77777777" w:rsidTr="00475FF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FFFFFF" w:themeColor="background1"/>
              <w:left w:val="none" w:sz="0" w:space="0" w:color="auto"/>
              <w:bottom w:val="single" w:sz="6" w:space="0" w:color="FFFFFF" w:themeColor="background1"/>
            </w:tcBorders>
            <w:shd w:val="clear" w:color="auto" w:fill="008080"/>
            <w:vAlign w:val="center"/>
          </w:tcPr>
          <w:p w14:paraId="7C64F408" w14:textId="77777777" w:rsidR="004F25A9" w:rsidRPr="004F25A9" w:rsidRDefault="004F25A9" w:rsidP="004F25A9">
            <w:pPr>
              <w:pStyle w:val="Szvegtrzs2"/>
              <w:spacing w:after="0" w:line="20" w:lineRule="atLeast"/>
              <w:rPr>
                <w:rFonts w:ascii="Arial" w:hAnsi="Arial" w:cs="Arial"/>
                <w:bCs/>
                <w:sz w:val="22"/>
                <w:szCs w:val="22"/>
              </w:rPr>
            </w:pPr>
            <w:r w:rsidRPr="004F25A9">
              <w:rPr>
                <w:rFonts w:ascii="Arial" w:hAnsi="Arial" w:cs="Arial"/>
                <w:bCs/>
                <w:sz w:val="22"/>
                <w:szCs w:val="22"/>
              </w:rPr>
              <w:t>B16</w:t>
            </w:r>
          </w:p>
        </w:tc>
        <w:tc>
          <w:tcPr>
            <w:tcW w:w="4819" w:type="dxa"/>
            <w:tcBorders>
              <w:top w:val="single" w:sz="18" w:space="0" w:color="FFFFFF" w:themeColor="background1"/>
              <w:left w:val="single" w:sz="18" w:space="0" w:color="FFFFFF" w:themeColor="background1"/>
              <w:bottom w:val="single" w:sz="6" w:space="0" w:color="FFFFFF" w:themeColor="background1"/>
              <w:right w:val="single" w:sz="18" w:space="0" w:color="FFFFFF" w:themeColor="background1"/>
            </w:tcBorders>
            <w:shd w:val="clear" w:color="auto" w:fill="008080"/>
            <w:vAlign w:val="center"/>
          </w:tcPr>
          <w:p w14:paraId="47F2DAC8" w14:textId="77777777" w:rsidR="004F25A9" w:rsidRPr="004F25A9" w:rsidRDefault="004F25A9" w:rsidP="004F25A9">
            <w:pPr>
              <w:pStyle w:val="Szvegtrzs2"/>
              <w:spacing w:after="0" w:line="20" w:lineRule="atLeast"/>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4F25A9">
              <w:rPr>
                <w:rFonts w:ascii="Arial" w:hAnsi="Arial" w:cs="Arial"/>
                <w:bCs/>
                <w:sz w:val="22"/>
                <w:szCs w:val="22"/>
              </w:rPr>
              <w:t>Működési támogatás - közfoglalkoztatás</w:t>
            </w:r>
          </w:p>
        </w:tc>
        <w:tc>
          <w:tcPr>
            <w:tcW w:w="1418" w:type="dxa"/>
            <w:tcBorders>
              <w:top w:val="single" w:sz="18" w:space="0" w:color="FFFFFF" w:themeColor="background1"/>
              <w:left w:val="single" w:sz="18" w:space="0" w:color="FFFFFF" w:themeColor="background1"/>
              <w:bottom w:val="single" w:sz="6" w:space="0" w:color="FFFFFF" w:themeColor="background1"/>
              <w:right w:val="single" w:sz="18" w:space="0" w:color="FFFFFF" w:themeColor="background1"/>
            </w:tcBorders>
            <w:shd w:val="clear" w:color="auto" w:fill="FFE599" w:themeFill="accent4" w:themeFillTint="66"/>
            <w:vAlign w:val="center"/>
          </w:tcPr>
          <w:p w14:paraId="4ABFF882" w14:textId="77777777" w:rsidR="004F25A9" w:rsidRPr="004F25A9" w:rsidRDefault="004F25A9" w:rsidP="004F25A9">
            <w:pPr>
              <w:pStyle w:val="Szvegtrzs2"/>
              <w:spacing w:after="0"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2"/>
                <w:szCs w:val="22"/>
              </w:rPr>
            </w:pPr>
            <w:r w:rsidRPr="004F25A9">
              <w:rPr>
                <w:rFonts w:ascii="Arial" w:hAnsi="Arial" w:cs="Arial"/>
                <w:bCs/>
                <w:color w:val="auto"/>
                <w:sz w:val="22"/>
                <w:szCs w:val="22"/>
              </w:rPr>
              <w:t>5 737 100</w:t>
            </w:r>
          </w:p>
        </w:tc>
        <w:tc>
          <w:tcPr>
            <w:tcW w:w="1525" w:type="dxa"/>
            <w:tcBorders>
              <w:top w:val="single" w:sz="18" w:space="0" w:color="FFFFFF" w:themeColor="background1"/>
              <w:left w:val="single" w:sz="18" w:space="0" w:color="FFFFFF" w:themeColor="background1"/>
              <w:bottom w:val="single" w:sz="6" w:space="0" w:color="FFFFFF" w:themeColor="background1"/>
              <w:right w:val="single" w:sz="6" w:space="0" w:color="FFFFFF" w:themeColor="background1"/>
            </w:tcBorders>
            <w:shd w:val="clear" w:color="auto" w:fill="FFE599" w:themeFill="accent4" w:themeFillTint="66"/>
            <w:vAlign w:val="center"/>
          </w:tcPr>
          <w:p w14:paraId="41AD6280" w14:textId="77777777" w:rsidR="004F25A9" w:rsidRPr="004F25A9" w:rsidRDefault="004F25A9" w:rsidP="004F25A9">
            <w:pPr>
              <w:pStyle w:val="Szvegtrzs2"/>
              <w:spacing w:after="0"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2"/>
                <w:szCs w:val="22"/>
              </w:rPr>
            </w:pPr>
          </w:p>
        </w:tc>
      </w:tr>
      <w:tr w:rsidR="004F25A9" w:rsidRPr="004F25A9" w14:paraId="69CD68DE" w14:textId="77777777" w:rsidTr="00475FFA">
        <w:trPr>
          <w:trHeight w:val="243"/>
        </w:trPr>
        <w:tc>
          <w:tcPr>
            <w:cnfStyle w:val="001000000000" w:firstRow="0" w:lastRow="0" w:firstColumn="1" w:lastColumn="0" w:oddVBand="0" w:evenVBand="0" w:oddHBand="0" w:evenHBand="0" w:firstRowFirstColumn="0" w:firstRowLastColumn="0" w:lastRowFirstColumn="0" w:lastRowLastColumn="0"/>
            <w:tcW w:w="1560" w:type="dxa"/>
            <w:tcBorders>
              <w:top w:val="single" w:sz="6" w:space="0" w:color="FFFFFF" w:themeColor="background1"/>
              <w:bottom w:val="single" w:sz="6" w:space="0" w:color="FFFFFF" w:themeColor="background1"/>
            </w:tcBorders>
            <w:shd w:val="clear" w:color="auto" w:fill="008080"/>
            <w:vAlign w:val="center"/>
          </w:tcPr>
          <w:p w14:paraId="686B69A3" w14:textId="77777777" w:rsidR="004F25A9" w:rsidRPr="004F25A9" w:rsidRDefault="004F25A9" w:rsidP="004F25A9">
            <w:pPr>
              <w:pStyle w:val="Szvegtrzs2"/>
              <w:spacing w:after="0" w:line="20" w:lineRule="atLeast"/>
              <w:rPr>
                <w:rFonts w:ascii="Arial" w:hAnsi="Arial" w:cs="Arial"/>
                <w:bCs/>
                <w:sz w:val="22"/>
                <w:szCs w:val="22"/>
              </w:rPr>
            </w:pPr>
            <w:r w:rsidRPr="004F25A9">
              <w:rPr>
                <w:rFonts w:ascii="Arial" w:hAnsi="Arial" w:cs="Arial"/>
                <w:bCs/>
                <w:sz w:val="22"/>
                <w:szCs w:val="22"/>
              </w:rPr>
              <w:t>K1101</w:t>
            </w:r>
          </w:p>
        </w:tc>
        <w:tc>
          <w:tcPr>
            <w:tcW w:w="4819" w:type="dxa"/>
            <w:tcBorders>
              <w:top w:val="single" w:sz="6" w:space="0" w:color="FFFFFF" w:themeColor="background1"/>
              <w:left w:val="single" w:sz="18" w:space="0" w:color="FFFFFF" w:themeColor="background1"/>
              <w:bottom w:val="single" w:sz="6" w:space="0" w:color="FFFFFF" w:themeColor="background1"/>
              <w:right w:val="single" w:sz="18" w:space="0" w:color="FFFFFF" w:themeColor="background1"/>
            </w:tcBorders>
            <w:shd w:val="clear" w:color="auto" w:fill="008080"/>
            <w:vAlign w:val="center"/>
          </w:tcPr>
          <w:p w14:paraId="7BC07857" w14:textId="77777777" w:rsidR="004F25A9" w:rsidRPr="004F25A9" w:rsidRDefault="004F25A9" w:rsidP="004F25A9">
            <w:pPr>
              <w:pStyle w:val="Szvegtrzs2"/>
              <w:spacing w:after="0" w:line="20" w:lineRule="atLeast"/>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4F25A9">
              <w:rPr>
                <w:rFonts w:ascii="Arial" w:hAnsi="Arial" w:cs="Arial"/>
                <w:bCs/>
                <w:sz w:val="22"/>
                <w:szCs w:val="22"/>
              </w:rPr>
              <w:t>Személyi illetmény</w:t>
            </w:r>
          </w:p>
        </w:tc>
        <w:tc>
          <w:tcPr>
            <w:tcW w:w="1418" w:type="dxa"/>
            <w:tcBorders>
              <w:top w:val="single" w:sz="6" w:space="0" w:color="FFFFFF" w:themeColor="background1"/>
              <w:left w:val="single" w:sz="18" w:space="0" w:color="FFFFFF" w:themeColor="background1"/>
              <w:bottom w:val="single" w:sz="6" w:space="0" w:color="FFFFFF" w:themeColor="background1"/>
              <w:right w:val="single" w:sz="18" w:space="0" w:color="FFFFFF" w:themeColor="background1"/>
            </w:tcBorders>
            <w:shd w:val="clear" w:color="auto" w:fill="FFE599" w:themeFill="accent4" w:themeFillTint="66"/>
            <w:vAlign w:val="center"/>
          </w:tcPr>
          <w:p w14:paraId="21D5918D" w14:textId="77777777" w:rsidR="004F25A9" w:rsidRPr="004F25A9" w:rsidRDefault="004F25A9" w:rsidP="004F25A9">
            <w:pPr>
              <w:pStyle w:val="Szvegtrzs2"/>
              <w:spacing w:after="0"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1525" w:type="dxa"/>
            <w:tcBorders>
              <w:top w:val="single" w:sz="6" w:space="0" w:color="FFFFFF" w:themeColor="background1"/>
              <w:left w:val="single" w:sz="18" w:space="0" w:color="FFFFFF" w:themeColor="background1"/>
              <w:bottom w:val="single" w:sz="6" w:space="0" w:color="FFFFFF" w:themeColor="background1"/>
              <w:right w:val="single" w:sz="6" w:space="0" w:color="FFFFFF" w:themeColor="background1"/>
            </w:tcBorders>
            <w:shd w:val="clear" w:color="auto" w:fill="FFE599" w:themeFill="accent4" w:themeFillTint="66"/>
            <w:vAlign w:val="center"/>
          </w:tcPr>
          <w:p w14:paraId="193D9016" w14:textId="77777777" w:rsidR="004F25A9" w:rsidRPr="004F25A9" w:rsidRDefault="004F25A9" w:rsidP="004F25A9">
            <w:pPr>
              <w:pStyle w:val="Szvegtrzs2"/>
              <w:spacing w:after="0"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2"/>
                <w:szCs w:val="22"/>
              </w:rPr>
            </w:pPr>
            <w:r w:rsidRPr="004F25A9">
              <w:rPr>
                <w:rFonts w:ascii="Arial" w:hAnsi="Arial" w:cs="Arial"/>
                <w:bCs/>
                <w:color w:val="auto"/>
                <w:sz w:val="22"/>
                <w:szCs w:val="22"/>
              </w:rPr>
              <w:t>5 220 000</w:t>
            </w:r>
          </w:p>
        </w:tc>
      </w:tr>
      <w:tr w:rsidR="004F25A9" w:rsidRPr="004F25A9" w14:paraId="71C54061" w14:textId="77777777" w:rsidTr="00475FFA">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560" w:type="dxa"/>
            <w:tcBorders>
              <w:top w:val="single" w:sz="6" w:space="0" w:color="FFFFFF" w:themeColor="background1"/>
              <w:bottom w:val="single" w:sz="6" w:space="0" w:color="FFFFFF" w:themeColor="background1"/>
            </w:tcBorders>
            <w:shd w:val="clear" w:color="auto" w:fill="008080"/>
            <w:vAlign w:val="center"/>
          </w:tcPr>
          <w:p w14:paraId="083CF46E" w14:textId="77777777" w:rsidR="004F25A9" w:rsidRPr="004F25A9" w:rsidRDefault="004F25A9" w:rsidP="004F25A9">
            <w:pPr>
              <w:pStyle w:val="Szvegtrzs2"/>
              <w:spacing w:after="0" w:line="20" w:lineRule="atLeast"/>
              <w:rPr>
                <w:rFonts w:ascii="Arial" w:hAnsi="Arial" w:cs="Arial"/>
                <w:bCs/>
                <w:sz w:val="22"/>
                <w:szCs w:val="22"/>
              </w:rPr>
            </w:pPr>
            <w:r w:rsidRPr="004F25A9">
              <w:rPr>
                <w:rFonts w:ascii="Arial" w:hAnsi="Arial" w:cs="Arial"/>
                <w:bCs/>
                <w:sz w:val="22"/>
                <w:szCs w:val="22"/>
              </w:rPr>
              <w:t>K21</w:t>
            </w:r>
          </w:p>
        </w:tc>
        <w:tc>
          <w:tcPr>
            <w:tcW w:w="4819" w:type="dxa"/>
            <w:tcBorders>
              <w:top w:val="single" w:sz="6" w:space="0" w:color="FFFFFF" w:themeColor="background1"/>
              <w:left w:val="single" w:sz="18" w:space="0" w:color="FFFFFF" w:themeColor="background1"/>
              <w:bottom w:val="single" w:sz="6" w:space="0" w:color="FFFFFF" w:themeColor="background1"/>
              <w:right w:val="single" w:sz="18" w:space="0" w:color="FFFFFF" w:themeColor="background1"/>
            </w:tcBorders>
            <w:shd w:val="clear" w:color="auto" w:fill="008080"/>
            <w:vAlign w:val="center"/>
          </w:tcPr>
          <w:p w14:paraId="2579C308" w14:textId="77777777" w:rsidR="004F25A9" w:rsidRPr="004F25A9" w:rsidRDefault="004F25A9" w:rsidP="004F25A9">
            <w:pPr>
              <w:pStyle w:val="Szvegtrzs2"/>
              <w:spacing w:after="0" w:line="20" w:lineRule="atLeast"/>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4F25A9">
              <w:rPr>
                <w:rFonts w:ascii="Arial" w:hAnsi="Arial" w:cs="Arial"/>
                <w:bCs/>
                <w:sz w:val="22"/>
                <w:szCs w:val="22"/>
              </w:rPr>
              <w:t>Munkáltatói járulék</w:t>
            </w:r>
          </w:p>
        </w:tc>
        <w:tc>
          <w:tcPr>
            <w:tcW w:w="1418" w:type="dxa"/>
            <w:tcBorders>
              <w:top w:val="single" w:sz="6" w:space="0" w:color="FFFFFF" w:themeColor="background1"/>
              <w:left w:val="single" w:sz="18" w:space="0" w:color="FFFFFF" w:themeColor="background1"/>
              <w:bottom w:val="single" w:sz="6" w:space="0" w:color="FFFFFF" w:themeColor="background1"/>
              <w:right w:val="single" w:sz="18" w:space="0" w:color="FFFFFF" w:themeColor="background1"/>
            </w:tcBorders>
            <w:shd w:val="clear" w:color="auto" w:fill="FFE599" w:themeFill="accent4" w:themeFillTint="66"/>
            <w:vAlign w:val="center"/>
          </w:tcPr>
          <w:p w14:paraId="4B3BBDAE" w14:textId="77777777" w:rsidR="004F25A9" w:rsidRPr="004F25A9" w:rsidRDefault="004F25A9" w:rsidP="004F25A9">
            <w:pPr>
              <w:pStyle w:val="Szvegtrzs2"/>
              <w:spacing w:after="0"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c>
          <w:tcPr>
            <w:tcW w:w="1525" w:type="dxa"/>
            <w:tcBorders>
              <w:top w:val="single" w:sz="6" w:space="0" w:color="FFFFFF" w:themeColor="background1"/>
              <w:left w:val="single" w:sz="18" w:space="0" w:color="FFFFFF" w:themeColor="background1"/>
              <w:bottom w:val="single" w:sz="6" w:space="0" w:color="FFFFFF" w:themeColor="background1"/>
              <w:right w:val="single" w:sz="6" w:space="0" w:color="FFFFFF" w:themeColor="background1"/>
            </w:tcBorders>
            <w:shd w:val="clear" w:color="auto" w:fill="FFE599" w:themeFill="accent4" w:themeFillTint="66"/>
            <w:vAlign w:val="center"/>
          </w:tcPr>
          <w:p w14:paraId="4DE8A9C1" w14:textId="77777777" w:rsidR="004F25A9" w:rsidRPr="004F25A9" w:rsidRDefault="004F25A9" w:rsidP="004F25A9">
            <w:pPr>
              <w:pStyle w:val="Szvegtrzs2"/>
              <w:spacing w:after="0"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2"/>
                <w:szCs w:val="22"/>
              </w:rPr>
            </w:pPr>
            <w:r w:rsidRPr="004F25A9">
              <w:rPr>
                <w:rFonts w:ascii="Arial" w:hAnsi="Arial" w:cs="Arial"/>
                <w:bCs/>
                <w:color w:val="auto"/>
                <w:sz w:val="22"/>
                <w:szCs w:val="22"/>
              </w:rPr>
              <w:t>339 300</w:t>
            </w:r>
          </w:p>
        </w:tc>
      </w:tr>
      <w:tr w:rsidR="004F25A9" w:rsidRPr="004F25A9" w14:paraId="0486A824" w14:textId="77777777" w:rsidTr="00475FFA">
        <w:trPr>
          <w:trHeight w:val="233"/>
        </w:trPr>
        <w:tc>
          <w:tcPr>
            <w:cnfStyle w:val="001000000000" w:firstRow="0" w:lastRow="0" w:firstColumn="1" w:lastColumn="0" w:oddVBand="0" w:evenVBand="0" w:oddHBand="0" w:evenHBand="0" w:firstRowFirstColumn="0" w:firstRowLastColumn="0" w:lastRowFirstColumn="0" w:lastRowLastColumn="0"/>
            <w:tcW w:w="1560" w:type="dxa"/>
            <w:tcBorders>
              <w:top w:val="single" w:sz="6" w:space="0" w:color="FFFFFF" w:themeColor="background1"/>
              <w:bottom w:val="single" w:sz="6" w:space="0" w:color="FFFFFF" w:themeColor="background1"/>
            </w:tcBorders>
            <w:shd w:val="clear" w:color="auto" w:fill="008080"/>
            <w:vAlign w:val="center"/>
          </w:tcPr>
          <w:p w14:paraId="3743BF53" w14:textId="77777777" w:rsidR="004F25A9" w:rsidRPr="004F25A9" w:rsidRDefault="004F25A9" w:rsidP="004F25A9">
            <w:pPr>
              <w:pStyle w:val="Szvegtrzs2"/>
              <w:spacing w:after="0" w:line="20" w:lineRule="atLeast"/>
              <w:rPr>
                <w:rFonts w:ascii="Arial" w:hAnsi="Arial" w:cs="Arial"/>
                <w:bCs/>
                <w:sz w:val="22"/>
                <w:szCs w:val="22"/>
              </w:rPr>
            </w:pPr>
            <w:r w:rsidRPr="004F25A9">
              <w:rPr>
                <w:rFonts w:ascii="Arial" w:hAnsi="Arial" w:cs="Arial"/>
                <w:bCs/>
                <w:sz w:val="22"/>
                <w:szCs w:val="22"/>
              </w:rPr>
              <w:t>K312</w:t>
            </w:r>
          </w:p>
        </w:tc>
        <w:tc>
          <w:tcPr>
            <w:tcW w:w="4819" w:type="dxa"/>
            <w:tcBorders>
              <w:top w:val="single" w:sz="6" w:space="0" w:color="FFFFFF" w:themeColor="background1"/>
              <w:left w:val="single" w:sz="18" w:space="0" w:color="FFFFFF" w:themeColor="background1"/>
              <w:bottom w:val="single" w:sz="6" w:space="0" w:color="FFFFFF" w:themeColor="background1"/>
              <w:right w:val="single" w:sz="18" w:space="0" w:color="FFFFFF" w:themeColor="background1"/>
            </w:tcBorders>
            <w:shd w:val="clear" w:color="auto" w:fill="008080"/>
            <w:vAlign w:val="center"/>
          </w:tcPr>
          <w:p w14:paraId="3D0FB72F" w14:textId="77777777" w:rsidR="004F25A9" w:rsidRPr="004F25A9" w:rsidRDefault="004F25A9" w:rsidP="004F25A9">
            <w:pPr>
              <w:pStyle w:val="Szvegtrzs2"/>
              <w:spacing w:after="0" w:line="20" w:lineRule="atLeast"/>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4F25A9">
              <w:rPr>
                <w:rFonts w:ascii="Arial" w:hAnsi="Arial" w:cs="Arial"/>
                <w:bCs/>
                <w:sz w:val="22"/>
                <w:szCs w:val="22"/>
              </w:rPr>
              <w:t>Üzemeltetési anyag (munkaruha)</w:t>
            </w:r>
          </w:p>
        </w:tc>
        <w:tc>
          <w:tcPr>
            <w:tcW w:w="1418" w:type="dxa"/>
            <w:tcBorders>
              <w:top w:val="single" w:sz="6" w:space="0" w:color="FFFFFF" w:themeColor="background1"/>
              <w:left w:val="single" w:sz="18" w:space="0" w:color="FFFFFF" w:themeColor="background1"/>
              <w:bottom w:val="single" w:sz="6" w:space="0" w:color="FFFFFF" w:themeColor="background1"/>
              <w:right w:val="single" w:sz="18" w:space="0" w:color="FFFFFF" w:themeColor="background1"/>
            </w:tcBorders>
            <w:shd w:val="clear" w:color="auto" w:fill="FFE599" w:themeFill="accent4" w:themeFillTint="66"/>
            <w:vAlign w:val="center"/>
          </w:tcPr>
          <w:p w14:paraId="1EF34C5C" w14:textId="77777777" w:rsidR="004F25A9" w:rsidRPr="004F25A9" w:rsidRDefault="004F25A9" w:rsidP="004F25A9">
            <w:pPr>
              <w:pStyle w:val="Szvegtrzs2"/>
              <w:spacing w:after="0"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1525" w:type="dxa"/>
            <w:tcBorders>
              <w:top w:val="single" w:sz="6" w:space="0" w:color="FFFFFF" w:themeColor="background1"/>
              <w:left w:val="single" w:sz="18" w:space="0" w:color="FFFFFF" w:themeColor="background1"/>
              <w:bottom w:val="single" w:sz="6" w:space="0" w:color="FFFFFF" w:themeColor="background1"/>
              <w:right w:val="single" w:sz="6" w:space="0" w:color="FFFFFF" w:themeColor="background1"/>
            </w:tcBorders>
            <w:shd w:val="clear" w:color="auto" w:fill="FFE599" w:themeFill="accent4" w:themeFillTint="66"/>
            <w:vAlign w:val="center"/>
          </w:tcPr>
          <w:p w14:paraId="76C5276E" w14:textId="77777777" w:rsidR="004F25A9" w:rsidRPr="004F25A9" w:rsidRDefault="004F25A9" w:rsidP="004F25A9">
            <w:pPr>
              <w:pStyle w:val="Szvegtrzs2"/>
              <w:spacing w:after="0"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2"/>
                <w:szCs w:val="22"/>
              </w:rPr>
            </w:pPr>
            <w:r w:rsidRPr="004F25A9">
              <w:rPr>
                <w:rFonts w:ascii="Arial" w:hAnsi="Arial" w:cs="Arial"/>
                <w:bCs/>
                <w:color w:val="auto"/>
                <w:sz w:val="22"/>
                <w:szCs w:val="22"/>
              </w:rPr>
              <w:t>177 800</w:t>
            </w:r>
          </w:p>
        </w:tc>
      </w:tr>
      <w:tr w:rsidR="004F25A9" w:rsidRPr="004F25A9" w14:paraId="3FEF9DDC" w14:textId="77777777" w:rsidTr="00475FFA">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6379" w:type="dxa"/>
            <w:gridSpan w:val="2"/>
            <w:tcBorders>
              <w:top w:val="single" w:sz="18" w:space="0" w:color="FFFFFF" w:themeColor="background1"/>
              <w:left w:val="none" w:sz="0" w:space="0" w:color="auto"/>
            </w:tcBorders>
            <w:shd w:val="clear" w:color="auto" w:fill="008080"/>
          </w:tcPr>
          <w:p w14:paraId="3CED2640" w14:textId="77777777" w:rsidR="004F25A9" w:rsidRPr="004F25A9" w:rsidRDefault="004F25A9" w:rsidP="004F25A9">
            <w:pPr>
              <w:pStyle w:val="Szvegtrzs2"/>
              <w:spacing w:after="0" w:line="20" w:lineRule="atLeast"/>
              <w:jc w:val="center"/>
              <w:rPr>
                <w:rFonts w:ascii="Arial" w:hAnsi="Arial" w:cs="Arial"/>
                <w:b/>
                <w:bCs/>
                <w:sz w:val="22"/>
                <w:szCs w:val="22"/>
              </w:rPr>
            </w:pPr>
          </w:p>
        </w:tc>
        <w:tc>
          <w:tcPr>
            <w:tcW w:w="1418" w:type="dxa"/>
            <w:tcBorders>
              <w:top w:val="single" w:sz="18" w:space="0" w:color="FFFFFF" w:themeColor="background1"/>
              <w:left w:val="single" w:sz="18" w:space="0" w:color="FFFFFF" w:themeColor="background1"/>
              <w:right w:val="single" w:sz="18" w:space="0" w:color="FFFFFF" w:themeColor="background1"/>
            </w:tcBorders>
            <w:shd w:val="clear" w:color="auto" w:fill="FFE599" w:themeFill="accent4" w:themeFillTint="66"/>
            <w:vAlign w:val="center"/>
          </w:tcPr>
          <w:p w14:paraId="70E12F6D" w14:textId="77777777" w:rsidR="004F25A9" w:rsidRPr="004F25A9" w:rsidRDefault="004F25A9" w:rsidP="004F25A9">
            <w:pPr>
              <w:pStyle w:val="Szvegtrzs2"/>
              <w:spacing w:after="0"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2"/>
                <w:szCs w:val="22"/>
              </w:rPr>
            </w:pPr>
            <w:r w:rsidRPr="004F25A9">
              <w:rPr>
                <w:rFonts w:ascii="Arial" w:hAnsi="Arial" w:cs="Arial"/>
                <w:b/>
                <w:bCs/>
                <w:color w:val="auto"/>
                <w:sz w:val="22"/>
                <w:szCs w:val="22"/>
              </w:rPr>
              <w:t>5 737 100</w:t>
            </w:r>
          </w:p>
        </w:tc>
        <w:tc>
          <w:tcPr>
            <w:tcW w:w="1525" w:type="dxa"/>
            <w:tcBorders>
              <w:top w:val="single" w:sz="18" w:space="0" w:color="FFFFFF" w:themeColor="background1"/>
              <w:left w:val="single" w:sz="18" w:space="0" w:color="FFFFFF" w:themeColor="background1"/>
            </w:tcBorders>
            <w:shd w:val="clear" w:color="auto" w:fill="FFE599" w:themeFill="accent4" w:themeFillTint="66"/>
            <w:vAlign w:val="center"/>
          </w:tcPr>
          <w:p w14:paraId="09E5620F" w14:textId="77777777" w:rsidR="004F25A9" w:rsidRPr="004F25A9" w:rsidRDefault="004F25A9" w:rsidP="004F25A9">
            <w:pPr>
              <w:pStyle w:val="Szvegtrzs2"/>
              <w:spacing w:after="0"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2"/>
                <w:szCs w:val="22"/>
              </w:rPr>
            </w:pPr>
            <w:r w:rsidRPr="004F25A9">
              <w:rPr>
                <w:rFonts w:ascii="Arial" w:hAnsi="Arial" w:cs="Arial"/>
                <w:b/>
                <w:bCs/>
                <w:color w:val="auto"/>
                <w:sz w:val="22"/>
                <w:szCs w:val="22"/>
              </w:rPr>
              <w:t>5 737 100</w:t>
            </w:r>
          </w:p>
        </w:tc>
      </w:tr>
    </w:tbl>
    <w:p w14:paraId="6687D48A" w14:textId="479F8F6A" w:rsidR="004F25A9" w:rsidRDefault="00AA2BB4" w:rsidP="004F25A9">
      <w:pPr>
        <w:pStyle w:val="Szvegtrzs2"/>
        <w:spacing w:after="0" w:line="20" w:lineRule="atLeast"/>
        <w:jc w:val="both"/>
        <w:rPr>
          <w:rFonts w:ascii="Arial" w:hAnsi="Arial" w:cs="Arial"/>
          <w:bCs/>
          <w:sz w:val="22"/>
          <w:szCs w:val="22"/>
        </w:rPr>
      </w:pPr>
      <w:r>
        <w:rPr>
          <w:rFonts w:ascii="Arial" w:hAnsi="Arial" w:cs="Arial"/>
          <w:bCs/>
          <w:sz w:val="22"/>
          <w:szCs w:val="22"/>
        </w:rPr>
        <w:t>A B16-sor azért módosult, mert az új közfoglalkoztatási program márciusban indult csak el, így a költségvetés megalkotásakor még nem tudtuk abba belevenni.</w:t>
      </w:r>
    </w:p>
    <w:p w14:paraId="4FD1998E" w14:textId="77777777" w:rsidR="00AA2BB4" w:rsidRPr="004F25A9" w:rsidRDefault="00AA2BB4" w:rsidP="004F25A9">
      <w:pPr>
        <w:pStyle w:val="Szvegtrzs2"/>
        <w:spacing w:after="0" w:line="20" w:lineRule="atLeast"/>
        <w:jc w:val="both"/>
        <w:rPr>
          <w:rFonts w:ascii="Arial" w:hAnsi="Arial" w:cs="Arial"/>
          <w:bCs/>
          <w:sz w:val="22"/>
          <w:szCs w:val="22"/>
        </w:rPr>
      </w:pPr>
    </w:p>
    <w:p w14:paraId="68A9F20D" w14:textId="77777777" w:rsidR="004F25A9" w:rsidRDefault="004F25A9" w:rsidP="004F25A9">
      <w:pPr>
        <w:pStyle w:val="Szvegtrzs2"/>
        <w:spacing w:after="0" w:line="20" w:lineRule="atLeast"/>
        <w:jc w:val="both"/>
        <w:rPr>
          <w:rFonts w:ascii="Arial" w:hAnsi="Arial" w:cs="Arial"/>
          <w:bCs/>
          <w:sz w:val="22"/>
          <w:szCs w:val="22"/>
        </w:rPr>
      </w:pPr>
      <w:r w:rsidRPr="004F25A9">
        <w:rPr>
          <w:rFonts w:ascii="Arial" w:hAnsi="Arial" w:cs="Arial"/>
          <w:bCs/>
          <w:sz w:val="22"/>
          <w:szCs w:val="22"/>
        </w:rPr>
        <w:t>Kérem a Tisztelt Képviselő-testületet, hogy a fenti előterjesztés alapján az önkormányzat 2023. évi költségvetéséről szóló 1/2023. (II.14.) önkormányzati rendeletének beterjesztett módosítását vitassa meg, és fogadja el.</w:t>
      </w:r>
    </w:p>
    <w:p w14:paraId="300D7FF2" w14:textId="77777777" w:rsidR="00881720" w:rsidRDefault="00881720" w:rsidP="004F25A9">
      <w:pPr>
        <w:pStyle w:val="Szvegtrzs2"/>
        <w:spacing w:after="0" w:line="20" w:lineRule="atLeast"/>
        <w:jc w:val="both"/>
        <w:rPr>
          <w:rFonts w:ascii="Arial" w:hAnsi="Arial" w:cs="Arial"/>
          <w:bCs/>
          <w:sz w:val="22"/>
          <w:szCs w:val="22"/>
        </w:rPr>
      </w:pPr>
    </w:p>
    <w:p w14:paraId="0F66709B" w14:textId="77777777" w:rsidR="00881720" w:rsidRPr="007237A0" w:rsidRDefault="00881720" w:rsidP="00881720">
      <w:pPr>
        <w:spacing w:line="20" w:lineRule="atLeast"/>
        <w:jc w:val="both"/>
        <w:rPr>
          <w:rFonts w:ascii="Arial" w:hAnsi="Arial" w:cs="Arial"/>
          <w:bCs w:val="0"/>
          <w:sz w:val="22"/>
          <w:szCs w:val="22"/>
        </w:rPr>
      </w:pPr>
      <w:r>
        <w:rPr>
          <w:rFonts w:ascii="Arial" w:hAnsi="Arial" w:cs="Arial"/>
          <w:sz w:val="22"/>
          <w:lang w:eastAsia="hu-HU"/>
        </w:rPr>
        <w:t>A polgármester javaslatára a képviselő testület 7 igen szavazat,</w:t>
      </w:r>
      <w:r w:rsidRPr="007237A0">
        <w:rPr>
          <w:rFonts w:ascii="Arial" w:hAnsi="Arial" w:cs="Arial"/>
          <w:bCs w:val="0"/>
          <w:sz w:val="22"/>
          <w:szCs w:val="22"/>
        </w:rPr>
        <w:t xml:space="preserve"> </w:t>
      </w:r>
      <w:r w:rsidRPr="00D63361">
        <w:rPr>
          <w:rFonts w:ascii="Arial" w:hAnsi="Arial" w:cs="Arial"/>
          <w:bCs w:val="0"/>
          <w:sz w:val="22"/>
          <w:szCs w:val="22"/>
        </w:rPr>
        <w:t>tartózkodás és ellenszavazat nélkül egyhangúan elfogadta a</w:t>
      </w:r>
    </w:p>
    <w:p w14:paraId="67FAA13B" w14:textId="40CDAC58" w:rsidR="00881720" w:rsidRDefault="00881720" w:rsidP="00881720">
      <w:pPr>
        <w:shd w:val="clear" w:color="auto" w:fill="FFFFFF"/>
        <w:spacing w:line="270" w:lineRule="atLeast"/>
        <w:ind w:right="-1"/>
        <w:jc w:val="both"/>
        <w:textAlignment w:val="top"/>
        <w:rPr>
          <w:rFonts w:ascii="Arial" w:hAnsi="Arial" w:cs="Arial"/>
          <w:color w:val="000000"/>
          <w:sz w:val="22"/>
          <w:szCs w:val="20"/>
          <w:lang w:eastAsia="en-US"/>
        </w:rPr>
      </w:pPr>
      <w:r>
        <w:rPr>
          <w:rFonts w:ascii="Arial" w:hAnsi="Arial" w:cs="Arial"/>
          <w:b/>
          <w:bCs w:val="0"/>
          <w:color w:val="000000"/>
          <w:sz w:val="22"/>
          <w:szCs w:val="20"/>
        </w:rPr>
        <w:lastRenderedPageBreak/>
        <w:t xml:space="preserve">4/2023. (V.31.) számú önkormányzati rendeletét </w:t>
      </w:r>
      <w:bookmarkStart w:id="2" w:name="_Hlk106886261"/>
      <w:r>
        <w:rPr>
          <w:rFonts w:ascii="Arial" w:hAnsi="Arial" w:cs="Arial"/>
          <w:b/>
          <w:bCs w:val="0"/>
          <w:color w:val="000000"/>
          <w:sz w:val="22"/>
          <w:szCs w:val="20"/>
        </w:rPr>
        <w:t>Győrság Község Önkormányzat</w:t>
      </w:r>
      <w:r w:rsidRPr="00387CFE">
        <w:rPr>
          <w:rFonts w:ascii="Arial" w:hAnsi="Arial" w:cs="Arial"/>
          <w:bCs w:val="0"/>
          <w:sz w:val="22"/>
          <w:szCs w:val="22"/>
        </w:rPr>
        <w:t xml:space="preserve"> </w:t>
      </w:r>
      <w:r w:rsidRPr="00FA6AD3">
        <w:rPr>
          <w:rFonts w:ascii="Arial" w:hAnsi="Arial" w:cs="Arial"/>
          <w:b/>
          <w:sz w:val="22"/>
          <w:szCs w:val="22"/>
        </w:rPr>
        <w:t>202</w:t>
      </w:r>
      <w:r>
        <w:rPr>
          <w:rFonts w:ascii="Arial" w:hAnsi="Arial" w:cs="Arial"/>
          <w:b/>
          <w:sz w:val="22"/>
          <w:szCs w:val="22"/>
        </w:rPr>
        <w:t>3</w:t>
      </w:r>
      <w:r w:rsidRPr="00FA6AD3">
        <w:rPr>
          <w:rFonts w:ascii="Arial" w:hAnsi="Arial" w:cs="Arial"/>
          <w:b/>
          <w:sz w:val="22"/>
          <w:szCs w:val="22"/>
        </w:rPr>
        <w:t>. évi költségvetésé</w:t>
      </w:r>
      <w:r>
        <w:rPr>
          <w:rFonts w:ascii="Arial" w:hAnsi="Arial" w:cs="Arial"/>
          <w:b/>
          <w:sz w:val="22"/>
          <w:szCs w:val="22"/>
        </w:rPr>
        <w:t>ról szóló</w:t>
      </w:r>
      <w:r w:rsidRPr="00FA6AD3">
        <w:rPr>
          <w:rFonts w:ascii="Arial" w:hAnsi="Arial" w:cs="Arial"/>
          <w:b/>
          <w:sz w:val="22"/>
          <w:szCs w:val="22"/>
        </w:rPr>
        <w:t xml:space="preserve"> </w:t>
      </w:r>
      <w:bookmarkEnd w:id="2"/>
      <w:r>
        <w:rPr>
          <w:rFonts w:ascii="Arial" w:hAnsi="Arial" w:cs="Arial"/>
          <w:b/>
          <w:sz w:val="22"/>
          <w:szCs w:val="22"/>
        </w:rPr>
        <w:t>1</w:t>
      </w:r>
      <w:r w:rsidRPr="00FA6AD3">
        <w:rPr>
          <w:rFonts w:ascii="Arial" w:hAnsi="Arial" w:cs="Arial"/>
          <w:b/>
          <w:sz w:val="22"/>
          <w:szCs w:val="22"/>
        </w:rPr>
        <w:t>/202</w:t>
      </w:r>
      <w:r>
        <w:rPr>
          <w:rFonts w:ascii="Arial" w:hAnsi="Arial" w:cs="Arial"/>
          <w:b/>
          <w:sz w:val="22"/>
          <w:szCs w:val="22"/>
        </w:rPr>
        <w:t>3</w:t>
      </w:r>
      <w:r w:rsidRPr="00FA6AD3">
        <w:rPr>
          <w:rFonts w:ascii="Arial" w:hAnsi="Arial" w:cs="Arial"/>
          <w:b/>
          <w:sz w:val="22"/>
          <w:szCs w:val="22"/>
        </w:rPr>
        <w:t>. (II.1</w:t>
      </w:r>
      <w:r>
        <w:rPr>
          <w:rFonts w:ascii="Arial" w:hAnsi="Arial" w:cs="Arial"/>
          <w:b/>
          <w:sz w:val="22"/>
          <w:szCs w:val="22"/>
        </w:rPr>
        <w:t>4</w:t>
      </w:r>
      <w:r w:rsidRPr="00FA6AD3">
        <w:rPr>
          <w:rFonts w:ascii="Arial" w:hAnsi="Arial" w:cs="Arial"/>
          <w:b/>
          <w:sz w:val="22"/>
          <w:szCs w:val="22"/>
        </w:rPr>
        <w:t>.). sz.</w:t>
      </w:r>
      <w:r>
        <w:rPr>
          <w:rFonts w:ascii="Arial" w:hAnsi="Arial" w:cs="Arial"/>
          <w:b/>
          <w:sz w:val="22"/>
          <w:szCs w:val="22"/>
        </w:rPr>
        <w:t xml:space="preserve"> rendeletének módosításáról</w:t>
      </w:r>
    </w:p>
    <w:p w14:paraId="35AB8051" w14:textId="7BE0B236" w:rsidR="00881720" w:rsidRPr="00881720" w:rsidRDefault="00881720" w:rsidP="00881720">
      <w:pPr>
        <w:jc w:val="both"/>
        <w:rPr>
          <w:rFonts w:ascii="Arial" w:eastAsia="Calibri" w:hAnsi="Arial" w:cs="Arial"/>
          <w:sz w:val="22"/>
          <w:szCs w:val="22"/>
        </w:rPr>
      </w:pPr>
      <w:r>
        <w:rPr>
          <w:rFonts w:ascii="Arial" w:hAnsi="Arial" w:cs="Arial"/>
          <w:bCs w:val="0"/>
          <w:sz w:val="22"/>
        </w:rPr>
        <w:t>A rendelet a jegyzőkönyv mellékletét képezi.</w:t>
      </w:r>
    </w:p>
    <w:p w14:paraId="505A8088" w14:textId="77777777" w:rsidR="004F25A9" w:rsidRDefault="004F25A9" w:rsidP="004F25A9">
      <w:pPr>
        <w:pStyle w:val="Szvegtrzs2"/>
        <w:spacing w:after="0" w:line="20" w:lineRule="atLeast"/>
        <w:jc w:val="both"/>
        <w:rPr>
          <w:rFonts w:ascii="Arial" w:hAnsi="Arial" w:cs="Arial"/>
          <w:bCs/>
          <w:sz w:val="22"/>
          <w:szCs w:val="22"/>
        </w:rPr>
      </w:pPr>
    </w:p>
    <w:p w14:paraId="78F8AF69" w14:textId="2C7AF53F" w:rsidR="00AA2BB4" w:rsidRPr="00AA2BB4" w:rsidRDefault="00475FFA" w:rsidP="00AA2BB4">
      <w:pPr>
        <w:autoSpaceDN w:val="0"/>
        <w:adjustRightInd w:val="0"/>
        <w:spacing w:line="20" w:lineRule="atLeast"/>
        <w:jc w:val="both"/>
        <w:rPr>
          <w:rFonts w:ascii="Arial" w:eastAsia="Calibri" w:hAnsi="Arial" w:cs="Arial"/>
          <w:color w:val="000000"/>
          <w:sz w:val="22"/>
          <w:szCs w:val="22"/>
        </w:rPr>
      </w:pPr>
      <w:r w:rsidRPr="006F7452">
        <w:rPr>
          <w:rFonts w:ascii="Arial" w:hAnsi="Arial" w:cs="Arial"/>
          <w:sz w:val="22"/>
          <w:szCs w:val="22"/>
          <w:u w:val="single"/>
        </w:rPr>
        <w:t>Ferenczi Zsolt polgármester</w:t>
      </w:r>
      <w:r w:rsidRPr="006F7452">
        <w:rPr>
          <w:rFonts w:ascii="Arial" w:hAnsi="Arial" w:cs="Arial"/>
          <w:sz w:val="22"/>
          <w:szCs w:val="22"/>
        </w:rPr>
        <w:t>:</w:t>
      </w:r>
      <w:r>
        <w:rPr>
          <w:rFonts w:ascii="Arial" w:hAnsi="Arial" w:cs="Arial"/>
          <w:sz w:val="22"/>
          <w:szCs w:val="22"/>
        </w:rPr>
        <w:t xml:space="preserve"> </w:t>
      </w:r>
      <w:r w:rsidR="00AA2BB4" w:rsidRPr="00AA2BB4">
        <w:rPr>
          <w:rFonts w:ascii="Arial" w:eastAsia="Calibri" w:hAnsi="Arial" w:cs="Arial"/>
          <w:color w:val="000000"/>
          <w:sz w:val="22"/>
          <w:szCs w:val="22"/>
        </w:rPr>
        <w:t>A 2011. évi CXCV. törvény 91</w:t>
      </w:r>
      <w:r>
        <w:rPr>
          <w:rFonts w:ascii="Arial" w:eastAsia="Calibri" w:hAnsi="Arial" w:cs="Arial"/>
          <w:color w:val="000000"/>
          <w:sz w:val="22"/>
          <w:szCs w:val="22"/>
        </w:rPr>
        <w:t>.</w:t>
      </w:r>
      <w:r w:rsidR="00AA2BB4" w:rsidRPr="00AA2BB4">
        <w:rPr>
          <w:rFonts w:ascii="Arial" w:eastAsia="Calibri" w:hAnsi="Arial" w:cs="Arial"/>
          <w:color w:val="000000"/>
          <w:sz w:val="22"/>
          <w:szCs w:val="22"/>
        </w:rPr>
        <w:t>§ (1) szerint a helyi önkormányzat költségvetésének végrehajtására vonatkozó zárszámadási rendelet tervezetét a jegyző készíti elő és a polgármester terjeszti a képviselő-testület elé úgy, hogy az a képviselő-testület elé terjesztését követő harminc napon belül, de legkésőbb a költségvetési évet követő ötödik hónap utolsó napjáig hatályba lépjen. A Magyar Államkincstár az önkormányzat 2022. évi beszámolóját 2023. április 3</w:t>
      </w:r>
      <w:r>
        <w:rPr>
          <w:rFonts w:ascii="Arial" w:eastAsia="Calibri" w:hAnsi="Arial" w:cs="Arial"/>
          <w:color w:val="000000"/>
          <w:sz w:val="22"/>
          <w:szCs w:val="22"/>
        </w:rPr>
        <w:t xml:space="preserve">. napján </w:t>
      </w:r>
      <w:r w:rsidR="00AA2BB4" w:rsidRPr="00AA2BB4">
        <w:rPr>
          <w:rFonts w:ascii="Arial" w:eastAsia="Calibri" w:hAnsi="Arial" w:cs="Arial"/>
          <w:color w:val="000000"/>
          <w:sz w:val="22"/>
          <w:szCs w:val="22"/>
        </w:rPr>
        <w:t xml:space="preserve">pénzügyileg jóváhagyta. </w:t>
      </w:r>
    </w:p>
    <w:p w14:paraId="776E5377" w14:textId="77777777" w:rsidR="00AA2BB4" w:rsidRPr="00AA2BB4" w:rsidRDefault="00AA2BB4" w:rsidP="00AA2BB4">
      <w:pPr>
        <w:autoSpaceDN w:val="0"/>
        <w:adjustRightInd w:val="0"/>
        <w:spacing w:line="20" w:lineRule="atLeast"/>
        <w:jc w:val="both"/>
        <w:rPr>
          <w:rFonts w:ascii="Arial" w:eastAsia="Calibri" w:hAnsi="Arial" w:cs="Arial"/>
          <w:color w:val="000000"/>
          <w:sz w:val="22"/>
          <w:szCs w:val="22"/>
        </w:rPr>
      </w:pPr>
    </w:p>
    <w:p w14:paraId="6E092A44" w14:textId="3C02BA46" w:rsidR="00AA2BB4" w:rsidRDefault="00AA2BB4" w:rsidP="00AA2BB4">
      <w:pPr>
        <w:autoSpaceDN w:val="0"/>
        <w:adjustRightInd w:val="0"/>
        <w:spacing w:line="20" w:lineRule="atLeast"/>
        <w:jc w:val="both"/>
        <w:rPr>
          <w:rFonts w:ascii="Arial" w:eastAsia="Calibri" w:hAnsi="Arial" w:cs="Arial"/>
          <w:color w:val="000000"/>
          <w:sz w:val="22"/>
          <w:szCs w:val="22"/>
        </w:rPr>
      </w:pPr>
      <w:r w:rsidRPr="00AA2BB4">
        <w:rPr>
          <w:rFonts w:ascii="Arial" w:eastAsia="Calibri" w:hAnsi="Arial" w:cs="Arial"/>
          <w:color w:val="000000"/>
          <w:sz w:val="22"/>
          <w:szCs w:val="22"/>
        </w:rPr>
        <w:t xml:space="preserve">2022. éven az önkormányzat működőképesség biztosított volt, a kötelező és önként vállalt feladatainkat időarányosan eleget tett. </w:t>
      </w:r>
      <w:r w:rsidR="00475FFA">
        <w:rPr>
          <w:rFonts w:ascii="Arial" w:eastAsia="Calibri" w:hAnsi="Arial" w:cs="Arial"/>
          <w:color w:val="000000"/>
          <w:sz w:val="22"/>
          <w:szCs w:val="22"/>
        </w:rPr>
        <w:t xml:space="preserve"> </w:t>
      </w:r>
      <w:r w:rsidRPr="00AA2BB4">
        <w:rPr>
          <w:rFonts w:ascii="Arial" w:eastAsia="Calibri" w:hAnsi="Arial" w:cs="Arial"/>
          <w:color w:val="000000"/>
          <w:sz w:val="22"/>
          <w:szCs w:val="22"/>
        </w:rPr>
        <w:t>Megfelelően biztosított volt az intézmények zavartalan működése, szinten tartása. Központi, valamint saját forrásból támogatta a szociálisan rászorultak életkörülményeit. Intézményeinknél folyamatos volt a munkavégzés a karbantartás és a beszerzés területén.</w:t>
      </w:r>
    </w:p>
    <w:p w14:paraId="748810B3" w14:textId="77777777" w:rsidR="00475FFA" w:rsidRDefault="00475FFA" w:rsidP="00475FFA">
      <w:pPr>
        <w:spacing w:line="20" w:lineRule="atLeast"/>
        <w:rPr>
          <w:rFonts w:ascii="Arial" w:hAnsi="Arial" w:cs="Arial"/>
          <w:bCs w:val="0"/>
          <w:iCs/>
          <w:sz w:val="22"/>
          <w:szCs w:val="22"/>
        </w:rPr>
      </w:pPr>
    </w:p>
    <w:p w14:paraId="70A7535C" w14:textId="6B0C0D34" w:rsidR="00AA2BB4" w:rsidRPr="00AA2BB4" w:rsidRDefault="00475FFA" w:rsidP="00475FFA">
      <w:pPr>
        <w:spacing w:line="20" w:lineRule="atLeast"/>
        <w:rPr>
          <w:rFonts w:ascii="Arial" w:eastAsia="Calibri" w:hAnsi="Arial" w:cs="Arial"/>
          <w:i/>
          <w:iCs/>
          <w:color w:val="000000"/>
          <w:sz w:val="22"/>
          <w:szCs w:val="22"/>
        </w:rPr>
      </w:pPr>
      <w:r>
        <w:rPr>
          <w:rFonts w:ascii="Arial" w:hAnsi="Arial" w:cs="Arial"/>
          <w:bCs w:val="0"/>
          <w:iCs/>
          <w:sz w:val="22"/>
          <w:szCs w:val="22"/>
        </w:rPr>
        <w:t>Az óvoda gazdálkodásának főbb számai a következők szerint alakultak:</w:t>
      </w:r>
    </w:p>
    <w:tbl>
      <w:tblPr>
        <w:tblStyle w:val="Kzepesrnykols24jellszn"/>
        <w:tblW w:w="5000" w:type="pct"/>
        <w:tblLook w:val="04A0" w:firstRow="1" w:lastRow="0" w:firstColumn="1" w:lastColumn="0" w:noHBand="0" w:noVBand="1"/>
      </w:tblPr>
      <w:tblGrid>
        <w:gridCol w:w="6990"/>
        <w:gridCol w:w="2081"/>
      </w:tblGrid>
      <w:tr w:rsidR="00AA2BB4" w:rsidRPr="00AA2BB4" w14:paraId="2DEA9507" w14:textId="77777777" w:rsidTr="00475FFA">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3853" w:type="pct"/>
            <w:shd w:val="clear" w:color="auto" w:fill="C45911" w:themeFill="accent2" w:themeFillShade="BF"/>
            <w:vAlign w:val="center"/>
            <w:hideMark/>
          </w:tcPr>
          <w:p w14:paraId="22D5AD1E" w14:textId="77777777" w:rsidR="00AA2BB4" w:rsidRPr="00AA2BB4" w:rsidRDefault="00AA2BB4" w:rsidP="00AA2BB4">
            <w:pPr>
              <w:spacing w:line="20" w:lineRule="atLeast"/>
              <w:jc w:val="center"/>
              <w:rPr>
                <w:rFonts w:ascii="Arial" w:hAnsi="Arial" w:cs="Arial"/>
                <w:b w:val="0"/>
                <w:bCs/>
                <w:sz w:val="22"/>
                <w:szCs w:val="22"/>
              </w:rPr>
            </w:pPr>
            <w:r w:rsidRPr="00AA2BB4">
              <w:rPr>
                <w:rFonts w:ascii="Arial" w:hAnsi="Arial" w:cs="Arial"/>
                <w:b w:val="0"/>
                <w:bCs/>
                <w:sz w:val="22"/>
                <w:szCs w:val="22"/>
              </w:rPr>
              <w:t>Megnevezés</w:t>
            </w:r>
          </w:p>
        </w:tc>
        <w:tc>
          <w:tcPr>
            <w:tcW w:w="1147" w:type="pct"/>
            <w:shd w:val="clear" w:color="auto" w:fill="C45911" w:themeFill="accent2" w:themeFillShade="BF"/>
            <w:vAlign w:val="center"/>
            <w:hideMark/>
          </w:tcPr>
          <w:p w14:paraId="7A5F1D0E" w14:textId="77777777" w:rsidR="00AA2BB4" w:rsidRPr="00AA2BB4" w:rsidRDefault="00AA2BB4" w:rsidP="00AA2BB4">
            <w:pPr>
              <w:spacing w:line="2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sz w:val="22"/>
                <w:szCs w:val="22"/>
              </w:rPr>
            </w:pPr>
            <w:r w:rsidRPr="00AA2BB4">
              <w:rPr>
                <w:rFonts w:ascii="Arial" w:hAnsi="Arial" w:cs="Arial"/>
                <w:b w:val="0"/>
                <w:bCs/>
                <w:sz w:val="22"/>
                <w:szCs w:val="22"/>
              </w:rPr>
              <w:t>Teljesítés</w:t>
            </w:r>
          </w:p>
        </w:tc>
      </w:tr>
      <w:tr w:rsidR="00AA2BB4" w:rsidRPr="00AA2BB4" w14:paraId="5A5396F0" w14:textId="77777777" w:rsidTr="00475FF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853" w:type="pct"/>
            <w:shd w:val="clear" w:color="auto" w:fill="C45911" w:themeFill="accent2" w:themeFillShade="BF"/>
            <w:vAlign w:val="center"/>
            <w:hideMark/>
          </w:tcPr>
          <w:p w14:paraId="1B63F999"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Szolgáltatások ellenértéke (B402)</w:t>
            </w:r>
          </w:p>
        </w:tc>
        <w:tc>
          <w:tcPr>
            <w:tcW w:w="1147" w:type="pct"/>
            <w:shd w:val="clear" w:color="auto" w:fill="FFF2CC" w:themeFill="accent4" w:themeFillTint="33"/>
            <w:vAlign w:val="center"/>
            <w:hideMark/>
          </w:tcPr>
          <w:p w14:paraId="656B2411"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6 639 104</w:t>
            </w:r>
          </w:p>
        </w:tc>
      </w:tr>
      <w:tr w:rsidR="00AA2BB4" w:rsidRPr="00AA2BB4" w14:paraId="0B7EABF3" w14:textId="77777777" w:rsidTr="00475FFA">
        <w:trPr>
          <w:trHeight w:val="272"/>
        </w:trPr>
        <w:tc>
          <w:tcPr>
            <w:cnfStyle w:val="001000000000" w:firstRow="0" w:lastRow="0" w:firstColumn="1" w:lastColumn="0" w:oddVBand="0" w:evenVBand="0" w:oddHBand="0" w:evenHBand="0" w:firstRowFirstColumn="0" w:firstRowLastColumn="0" w:lastRowFirstColumn="0" w:lastRowLastColumn="0"/>
            <w:tcW w:w="3853" w:type="pct"/>
            <w:shd w:val="clear" w:color="auto" w:fill="C45911" w:themeFill="accent2" w:themeFillShade="BF"/>
            <w:vAlign w:val="center"/>
            <w:hideMark/>
          </w:tcPr>
          <w:p w14:paraId="53D24B34"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Ellátási díjak (B405)</w:t>
            </w:r>
          </w:p>
        </w:tc>
        <w:tc>
          <w:tcPr>
            <w:tcW w:w="1147" w:type="pct"/>
            <w:shd w:val="clear" w:color="auto" w:fill="FFF2CC" w:themeFill="accent4" w:themeFillTint="33"/>
            <w:vAlign w:val="center"/>
            <w:hideMark/>
          </w:tcPr>
          <w:p w14:paraId="459BF7CF"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2 263 455</w:t>
            </w:r>
          </w:p>
        </w:tc>
      </w:tr>
      <w:tr w:rsidR="00AA2BB4" w:rsidRPr="00AA2BB4" w14:paraId="7A7AEE41" w14:textId="77777777" w:rsidTr="00475FFA">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3853" w:type="pct"/>
            <w:shd w:val="clear" w:color="auto" w:fill="C45911" w:themeFill="accent2" w:themeFillShade="BF"/>
            <w:vAlign w:val="center"/>
            <w:hideMark/>
          </w:tcPr>
          <w:p w14:paraId="15974466"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Kiszámlázott általános forgalmi adó (B406)</w:t>
            </w:r>
          </w:p>
        </w:tc>
        <w:tc>
          <w:tcPr>
            <w:tcW w:w="1147" w:type="pct"/>
            <w:shd w:val="clear" w:color="auto" w:fill="FFF2CC" w:themeFill="accent4" w:themeFillTint="33"/>
            <w:vAlign w:val="center"/>
            <w:hideMark/>
          </w:tcPr>
          <w:p w14:paraId="6727BC98"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2 403 634</w:t>
            </w:r>
          </w:p>
        </w:tc>
      </w:tr>
      <w:tr w:rsidR="00AA2BB4" w:rsidRPr="00AA2BB4" w14:paraId="0FEF57E2" w14:textId="77777777" w:rsidTr="00475FFA">
        <w:trPr>
          <w:trHeight w:val="166"/>
        </w:trPr>
        <w:tc>
          <w:tcPr>
            <w:cnfStyle w:val="001000000000" w:firstRow="0" w:lastRow="0" w:firstColumn="1" w:lastColumn="0" w:oddVBand="0" w:evenVBand="0" w:oddHBand="0" w:evenHBand="0" w:firstRowFirstColumn="0" w:firstRowLastColumn="0" w:lastRowFirstColumn="0" w:lastRowLastColumn="0"/>
            <w:tcW w:w="3853" w:type="pct"/>
            <w:shd w:val="clear" w:color="auto" w:fill="C45911" w:themeFill="accent2" w:themeFillShade="BF"/>
            <w:vAlign w:val="center"/>
            <w:hideMark/>
          </w:tcPr>
          <w:p w14:paraId="5913280D"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Kamatbevételek és más nyereségjellegű bevételek (B408)</w:t>
            </w:r>
          </w:p>
        </w:tc>
        <w:tc>
          <w:tcPr>
            <w:tcW w:w="1147" w:type="pct"/>
            <w:shd w:val="clear" w:color="auto" w:fill="FFF2CC" w:themeFill="accent4" w:themeFillTint="33"/>
            <w:vAlign w:val="center"/>
            <w:hideMark/>
          </w:tcPr>
          <w:p w14:paraId="4EF45F0D"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2 680</w:t>
            </w:r>
          </w:p>
        </w:tc>
      </w:tr>
      <w:tr w:rsidR="00AA2BB4" w:rsidRPr="00AA2BB4" w14:paraId="5DC90FEB" w14:textId="77777777" w:rsidTr="00475FFA">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3853" w:type="pct"/>
            <w:shd w:val="clear" w:color="auto" w:fill="C45911" w:themeFill="accent2" w:themeFillShade="BF"/>
            <w:vAlign w:val="center"/>
            <w:hideMark/>
          </w:tcPr>
          <w:p w14:paraId="6C0B2AA0"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Egyéb működési bevételek (B411)</w:t>
            </w:r>
          </w:p>
        </w:tc>
        <w:tc>
          <w:tcPr>
            <w:tcW w:w="1147" w:type="pct"/>
            <w:shd w:val="clear" w:color="auto" w:fill="FFF2CC" w:themeFill="accent4" w:themeFillTint="33"/>
            <w:vAlign w:val="center"/>
            <w:hideMark/>
          </w:tcPr>
          <w:p w14:paraId="036F3ECE"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30</w:t>
            </w:r>
          </w:p>
        </w:tc>
      </w:tr>
      <w:tr w:rsidR="00AA2BB4" w:rsidRPr="00AA2BB4" w14:paraId="1EA61E75" w14:textId="77777777" w:rsidTr="00475FFA">
        <w:trPr>
          <w:trHeight w:val="88"/>
        </w:trPr>
        <w:tc>
          <w:tcPr>
            <w:cnfStyle w:val="001000000000" w:firstRow="0" w:lastRow="0" w:firstColumn="1" w:lastColumn="0" w:oddVBand="0" w:evenVBand="0" w:oddHBand="0" w:evenHBand="0" w:firstRowFirstColumn="0" w:firstRowLastColumn="0" w:lastRowFirstColumn="0" w:lastRowLastColumn="0"/>
            <w:tcW w:w="3853" w:type="pct"/>
            <w:shd w:val="clear" w:color="auto" w:fill="C45911" w:themeFill="accent2" w:themeFillShade="BF"/>
            <w:vAlign w:val="center"/>
            <w:hideMark/>
          </w:tcPr>
          <w:p w14:paraId="05749539"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Működési bevételek B4)</w:t>
            </w:r>
          </w:p>
        </w:tc>
        <w:tc>
          <w:tcPr>
            <w:tcW w:w="1147" w:type="pct"/>
            <w:shd w:val="clear" w:color="auto" w:fill="FFF2CC" w:themeFill="accent4" w:themeFillTint="33"/>
            <w:vAlign w:val="center"/>
            <w:hideMark/>
          </w:tcPr>
          <w:p w14:paraId="648D5FEE"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11 308 903</w:t>
            </w:r>
          </w:p>
        </w:tc>
      </w:tr>
      <w:tr w:rsidR="00AA2BB4" w:rsidRPr="00AA2BB4" w14:paraId="40B356C2" w14:textId="77777777" w:rsidTr="00475FFA">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853" w:type="pct"/>
            <w:shd w:val="clear" w:color="auto" w:fill="C45911" w:themeFill="accent2" w:themeFillShade="BF"/>
            <w:vAlign w:val="center"/>
            <w:hideMark/>
          </w:tcPr>
          <w:p w14:paraId="65EB1EAE"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Költségvetési bevételek (B1-B7)</w:t>
            </w:r>
          </w:p>
        </w:tc>
        <w:tc>
          <w:tcPr>
            <w:tcW w:w="1147" w:type="pct"/>
            <w:shd w:val="clear" w:color="auto" w:fill="FFF2CC" w:themeFill="accent4" w:themeFillTint="33"/>
            <w:vAlign w:val="center"/>
            <w:hideMark/>
          </w:tcPr>
          <w:p w14:paraId="0804F18D"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11 308 903</w:t>
            </w:r>
          </w:p>
        </w:tc>
      </w:tr>
      <w:tr w:rsidR="00AA2BB4" w:rsidRPr="00AA2BB4" w14:paraId="47053E7E" w14:textId="77777777" w:rsidTr="00475FFA">
        <w:trPr>
          <w:trHeight w:val="280"/>
        </w:trPr>
        <w:tc>
          <w:tcPr>
            <w:cnfStyle w:val="001000000000" w:firstRow="0" w:lastRow="0" w:firstColumn="1" w:lastColumn="0" w:oddVBand="0" w:evenVBand="0" w:oddHBand="0" w:evenHBand="0" w:firstRowFirstColumn="0" w:firstRowLastColumn="0" w:lastRowFirstColumn="0" w:lastRowLastColumn="0"/>
            <w:tcW w:w="3853" w:type="pct"/>
            <w:shd w:val="clear" w:color="auto" w:fill="C45911" w:themeFill="accent2" w:themeFillShade="BF"/>
            <w:vAlign w:val="center"/>
            <w:hideMark/>
          </w:tcPr>
          <w:p w14:paraId="3B143495"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Költségvetési maradvány igénybe vétele (B813)</w:t>
            </w:r>
          </w:p>
        </w:tc>
        <w:tc>
          <w:tcPr>
            <w:tcW w:w="1147" w:type="pct"/>
            <w:shd w:val="clear" w:color="auto" w:fill="FFF2CC" w:themeFill="accent4" w:themeFillTint="33"/>
            <w:vAlign w:val="center"/>
            <w:hideMark/>
          </w:tcPr>
          <w:p w14:paraId="11320562"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374 835</w:t>
            </w:r>
          </w:p>
        </w:tc>
      </w:tr>
      <w:tr w:rsidR="00AA2BB4" w:rsidRPr="00AA2BB4" w14:paraId="70E26C2C" w14:textId="77777777" w:rsidTr="00475FFA">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853" w:type="pct"/>
            <w:shd w:val="clear" w:color="auto" w:fill="C45911" w:themeFill="accent2" w:themeFillShade="BF"/>
            <w:vAlign w:val="center"/>
            <w:hideMark/>
          </w:tcPr>
          <w:p w14:paraId="2F3B42F6"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Központi, irányító szervi támogatás (B816)</w:t>
            </w:r>
          </w:p>
        </w:tc>
        <w:tc>
          <w:tcPr>
            <w:tcW w:w="1147" w:type="pct"/>
            <w:shd w:val="clear" w:color="auto" w:fill="FFF2CC" w:themeFill="accent4" w:themeFillTint="33"/>
            <w:vAlign w:val="center"/>
            <w:hideMark/>
          </w:tcPr>
          <w:p w14:paraId="0F84B362"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73 569 090</w:t>
            </w:r>
          </w:p>
        </w:tc>
      </w:tr>
      <w:tr w:rsidR="00AA2BB4" w:rsidRPr="00AA2BB4" w14:paraId="28537369" w14:textId="77777777" w:rsidTr="00475FFA">
        <w:trPr>
          <w:trHeight w:val="132"/>
        </w:trPr>
        <w:tc>
          <w:tcPr>
            <w:cnfStyle w:val="001000000000" w:firstRow="0" w:lastRow="0" w:firstColumn="1" w:lastColumn="0" w:oddVBand="0" w:evenVBand="0" w:oddHBand="0" w:evenHBand="0" w:firstRowFirstColumn="0" w:firstRowLastColumn="0" w:lastRowFirstColumn="0" w:lastRowLastColumn="0"/>
            <w:tcW w:w="3853" w:type="pct"/>
            <w:shd w:val="clear" w:color="auto" w:fill="C45911" w:themeFill="accent2" w:themeFillShade="BF"/>
            <w:vAlign w:val="center"/>
            <w:hideMark/>
          </w:tcPr>
          <w:p w14:paraId="395CCF51"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Belföldi finanszírozás bevételei (B81)</w:t>
            </w:r>
          </w:p>
        </w:tc>
        <w:tc>
          <w:tcPr>
            <w:tcW w:w="1147" w:type="pct"/>
            <w:shd w:val="clear" w:color="auto" w:fill="FFF2CC" w:themeFill="accent4" w:themeFillTint="33"/>
            <w:vAlign w:val="center"/>
            <w:hideMark/>
          </w:tcPr>
          <w:p w14:paraId="388A2FAB"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73 943 925</w:t>
            </w:r>
          </w:p>
        </w:tc>
      </w:tr>
      <w:tr w:rsidR="00AA2BB4" w:rsidRPr="00AA2BB4" w14:paraId="380A5743" w14:textId="77777777" w:rsidTr="00475FFA">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3853" w:type="pct"/>
            <w:shd w:val="clear" w:color="auto" w:fill="C45911" w:themeFill="accent2" w:themeFillShade="BF"/>
            <w:vAlign w:val="center"/>
            <w:hideMark/>
          </w:tcPr>
          <w:p w14:paraId="247F5724"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Finanszírozási bevételek  (B8)</w:t>
            </w:r>
          </w:p>
        </w:tc>
        <w:tc>
          <w:tcPr>
            <w:tcW w:w="1147" w:type="pct"/>
            <w:shd w:val="clear" w:color="auto" w:fill="FFF2CC" w:themeFill="accent4" w:themeFillTint="33"/>
            <w:vAlign w:val="center"/>
            <w:hideMark/>
          </w:tcPr>
          <w:p w14:paraId="443ECB4E"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73 943 925</w:t>
            </w:r>
          </w:p>
        </w:tc>
      </w:tr>
    </w:tbl>
    <w:p w14:paraId="4FADB7AC" w14:textId="08079025" w:rsidR="00AA2BB4" w:rsidRPr="00475FFA" w:rsidRDefault="00AA2BB4" w:rsidP="00AA2BB4">
      <w:pPr>
        <w:pStyle w:val="Szvegtrzs2"/>
        <w:spacing w:after="0" w:line="20" w:lineRule="atLeast"/>
        <w:jc w:val="both"/>
        <w:rPr>
          <w:rFonts w:ascii="Arial" w:hAnsi="Arial" w:cs="Arial"/>
          <w:bCs/>
          <w:iCs/>
          <w:sz w:val="22"/>
          <w:szCs w:val="22"/>
        </w:rPr>
      </w:pPr>
      <w:r w:rsidRPr="00AA2BB4">
        <w:rPr>
          <w:rFonts w:ascii="Arial" w:hAnsi="Arial" w:cs="Arial"/>
          <w:bCs/>
          <w:iCs/>
          <w:sz w:val="22"/>
          <w:szCs w:val="22"/>
        </w:rPr>
        <w:t xml:space="preserve">Az óvoda bevételeinek szinte teljes része a konyhai élelmezéshez kapcsolódik. Szolgáltatást nyújt szociális, bölcsődei és vendégétkeztetésre. Ellátási díjbevétele realizálódik a gyermekek étkeztetéséből. </w:t>
      </w:r>
      <w:r w:rsidR="00475FFA">
        <w:rPr>
          <w:rFonts w:ascii="Arial" w:hAnsi="Arial" w:cs="Arial"/>
          <w:bCs/>
          <w:iCs/>
          <w:sz w:val="22"/>
          <w:szCs w:val="22"/>
        </w:rPr>
        <w:t xml:space="preserve"> </w:t>
      </w:r>
      <w:r w:rsidRPr="00AA2BB4">
        <w:rPr>
          <w:rFonts w:ascii="Arial" w:hAnsi="Arial" w:cs="Arial"/>
          <w:bCs/>
          <w:sz w:val="22"/>
          <w:szCs w:val="22"/>
        </w:rPr>
        <w:t>Bevételét képezi kiadásai fedezetére kapott finanszírozás, mely tartalmazza a központi szervektől kapott támogatást.</w:t>
      </w:r>
    </w:p>
    <w:p w14:paraId="566C30AD" w14:textId="77777777" w:rsidR="00AA2BB4" w:rsidRPr="00AA2BB4" w:rsidRDefault="00AA2BB4" w:rsidP="00AA2BB4">
      <w:pPr>
        <w:pStyle w:val="Szvegtrzs2"/>
        <w:spacing w:after="0" w:line="20" w:lineRule="atLeast"/>
        <w:jc w:val="both"/>
        <w:rPr>
          <w:rFonts w:ascii="Arial" w:hAnsi="Arial" w:cs="Arial"/>
          <w:bCs/>
          <w:iCs/>
          <w:sz w:val="22"/>
          <w:szCs w:val="22"/>
        </w:rPr>
      </w:pPr>
    </w:p>
    <w:tbl>
      <w:tblPr>
        <w:tblStyle w:val="Kzepesrnykols26jellszn"/>
        <w:tblW w:w="5000" w:type="pct"/>
        <w:tblLook w:val="04A0" w:firstRow="1" w:lastRow="0" w:firstColumn="1" w:lastColumn="0" w:noHBand="0" w:noVBand="1"/>
      </w:tblPr>
      <w:tblGrid>
        <w:gridCol w:w="6988"/>
        <w:gridCol w:w="2083"/>
      </w:tblGrid>
      <w:tr w:rsidR="00AA2BB4" w:rsidRPr="00AA2BB4" w14:paraId="1100E603" w14:textId="77777777" w:rsidTr="00475FFA">
        <w:trPr>
          <w:cnfStyle w:val="100000000000" w:firstRow="1" w:lastRow="0" w:firstColumn="0" w:lastColumn="0" w:oddVBand="0" w:evenVBand="0" w:oddHBand="0" w:evenHBand="0" w:firstRowFirstColumn="0" w:firstRowLastColumn="0" w:lastRowFirstColumn="0" w:lastRowLastColumn="0"/>
          <w:trHeight w:val="255"/>
        </w:trPr>
        <w:tc>
          <w:tcPr>
            <w:cnfStyle w:val="001000000100" w:firstRow="0" w:lastRow="0" w:firstColumn="1" w:lastColumn="0" w:oddVBand="0" w:evenVBand="0" w:oddHBand="0" w:evenHBand="0" w:firstRowFirstColumn="1" w:firstRowLastColumn="0" w:lastRowFirstColumn="0" w:lastRowLastColumn="0"/>
            <w:tcW w:w="3852" w:type="pct"/>
            <w:vAlign w:val="center"/>
            <w:hideMark/>
          </w:tcPr>
          <w:p w14:paraId="0F944BF8" w14:textId="77777777" w:rsidR="00AA2BB4" w:rsidRPr="00AA2BB4" w:rsidRDefault="00AA2BB4" w:rsidP="00AA2BB4">
            <w:pPr>
              <w:spacing w:line="20" w:lineRule="atLeast"/>
              <w:jc w:val="center"/>
              <w:rPr>
                <w:rFonts w:ascii="Arial" w:hAnsi="Arial" w:cs="Arial"/>
                <w:b w:val="0"/>
                <w:bCs/>
                <w:sz w:val="22"/>
                <w:szCs w:val="22"/>
              </w:rPr>
            </w:pPr>
            <w:r w:rsidRPr="00AA2BB4">
              <w:rPr>
                <w:rFonts w:ascii="Arial" w:hAnsi="Arial" w:cs="Arial"/>
                <w:b w:val="0"/>
                <w:bCs/>
                <w:sz w:val="22"/>
                <w:szCs w:val="22"/>
              </w:rPr>
              <w:t>Megnevezés</w:t>
            </w:r>
          </w:p>
        </w:tc>
        <w:tc>
          <w:tcPr>
            <w:tcW w:w="1148" w:type="pct"/>
            <w:vAlign w:val="center"/>
            <w:hideMark/>
          </w:tcPr>
          <w:p w14:paraId="47332AE1" w14:textId="77777777" w:rsidR="00AA2BB4" w:rsidRPr="00AA2BB4" w:rsidRDefault="00AA2BB4" w:rsidP="00AA2BB4">
            <w:pPr>
              <w:spacing w:line="2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sz w:val="22"/>
                <w:szCs w:val="22"/>
              </w:rPr>
            </w:pPr>
            <w:r w:rsidRPr="00AA2BB4">
              <w:rPr>
                <w:rFonts w:ascii="Arial" w:hAnsi="Arial" w:cs="Arial"/>
                <w:b w:val="0"/>
                <w:bCs/>
                <w:sz w:val="22"/>
                <w:szCs w:val="22"/>
              </w:rPr>
              <w:t>Teljesítés</w:t>
            </w:r>
          </w:p>
        </w:tc>
      </w:tr>
      <w:tr w:rsidR="00AA2BB4" w:rsidRPr="00AA2BB4" w14:paraId="4ECE0F5F" w14:textId="77777777" w:rsidTr="00475FF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852" w:type="pct"/>
            <w:vAlign w:val="center"/>
            <w:hideMark/>
          </w:tcPr>
          <w:p w14:paraId="6A84C69F"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Törvény szerinti illetmények, munkabérek (K1101)</w:t>
            </w:r>
          </w:p>
        </w:tc>
        <w:tc>
          <w:tcPr>
            <w:tcW w:w="1148" w:type="pct"/>
            <w:shd w:val="clear" w:color="auto" w:fill="E2EFD9" w:themeFill="accent6" w:themeFillTint="33"/>
            <w:hideMark/>
          </w:tcPr>
          <w:p w14:paraId="02C4B12F"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42 826 615</w:t>
            </w:r>
          </w:p>
        </w:tc>
      </w:tr>
      <w:tr w:rsidR="00AA2BB4" w:rsidRPr="00AA2BB4" w14:paraId="26170FFE" w14:textId="77777777" w:rsidTr="00475FFA">
        <w:trPr>
          <w:trHeight w:val="124"/>
        </w:trPr>
        <w:tc>
          <w:tcPr>
            <w:cnfStyle w:val="001000000000" w:firstRow="0" w:lastRow="0" w:firstColumn="1" w:lastColumn="0" w:oddVBand="0" w:evenVBand="0" w:oddHBand="0" w:evenHBand="0" w:firstRowFirstColumn="0" w:firstRowLastColumn="0" w:lastRowFirstColumn="0" w:lastRowLastColumn="0"/>
            <w:tcW w:w="3852" w:type="pct"/>
            <w:vAlign w:val="center"/>
            <w:hideMark/>
          </w:tcPr>
          <w:p w14:paraId="52308B4D"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Céljuttatás, projektprémium (K1103)</w:t>
            </w:r>
          </w:p>
        </w:tc>
        <w:tc>
          <w:tcPr>
            <w:tcW w:w="1148" w:type="pct"/>
            <w:shd w:val="clear" w:color="auto" w:fill="E2EFD9" w:themeFill="accent6" w:themeFillTint="33"/>
            <w:hideMark/>
          </w:tcPr>
          <w:p w14:paraId="2B5CE702"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2 850 000</w:t>
            </w:r>
          </w:p>
        </w:tc>
      </w:tr>
      <w:tr w:rsidR="00AA2BB4" w:rsidRPr="00AA2BB4" w14:paraId="1B9A472D" w14:textId="77777777" w:rsidTr="00475FFA">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852" w:type="pct"/>
            <w:vAlign w:val="center"/>
            <w:hideMark/>
          </w:tcPr>
          <w:p w14:paraId="5DCD5C10"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Jubileumi jutalom (K1106)</w:t>
            </w:r>
          </w:p>
        </w:tc>
        <w:tc>
          <w:tcPr>
            <w:tcW w:w="1148" w:type="pct"/>
            <w:shd w:val="clear" w:color="auto" w:fill="E2EFD9" w:themeFill="accent6" w:themeFillTint="33"/>
            <w:hideMark/>
          </w:tcPr>
          <w:p w14:paraId="2A51B505"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780 000</w:t>
            </w:r>
          </w:p>
        </w:tc>
      </w:tr>
      <w:tr w:rsidR="00AA2BB4" w:rsidRPr="00AA2BB4" w14:paraId="35FACC2A" w14:textId="77777777" w:rsidTr="00475FFA">
        <w:trPr>
          <w:trHeight w:val="279"/>
        </w:trPr>
        <w:tc>
          <w:tcPr>
            <w:cnfStyle w:val="001000000000" w:firstRow="0" w:lastRow="0" w:firstColumn="1" w:lastColumn="0" w:oddVBand="0" w:evenVBand="0" w:oddHBand="0" w:evenHBand="0" w:firstRowFirstColumn="0" w:firstRowLastColumn="0" w:lastRowFirstColumn="0" w:lastRowLastColumn="0"/>
            <w:tcW w:w="3852" w:type="pct"/>
            <w:vAlign w:val="center"/>
            <w:hideMark/>
          </w:tcPr>
          <w:p w14:paraId="08A95255"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Közlekedési költségtérítés (K1109)</w:t>
            </w:r>
          </w:p>
        </w:tc>
        <w:tc>
          <w:tcPr>
            <w:tcW w:w="1148" w:type="pct"/>
            <w:shd w:val="clear" w:color="auto" w:fill="E2EFD9" w:themeFill="accent6" w:themeFillTint="33"/>
            <w:hideMark/>
          </w:tcPr>
          <w:p w14:paraId="62C83735"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16 560</w:t>
            </w:r>
          </w:p>
        </w:tc>
      </w:tr>
      <w:tr w:rsidR="00AA2BB4" w:rsidRPr="00AA2BB4" w14:paraId="3FC33AA5" w14:textId="77777777" w:rsidTr="00475FFA">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852" w:type="pct"/>
            <w:vAlign w:val="center"/>
            <w:hideMark/>
          </w:tcPr>
          <w:p w14:paraId="71772DEA"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Foglalkoztatottak egyéb személyi juttatásai (K1113)</w:t>
            </w:r>
          </w:p>
        </w:tc>
        <w:tc>
          <w:tcPr>
            <w:tcW w:w="1148" w:type="pct"/>
            <w:shd w:val="clear" w:color="auto" w:fill="E2EFD9" w:themeFill="accent6" w:themeFillTint="33"/>
            <w:hideMark/>
          </w:tcPr>
          <w:p w14:paraId="04294EDE"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1 128 851</w:t>
            </w:r>
          </w:p>
        </w:tc>
      </w:tr>
      <w:tr w:rsidR="00AA2BB4" w:rsidRPr="00AA2BB4" w14:paraId="34E54D82" w14:textId="77777777" w:rsidTr="00475FFA">
        <w:trPr>
          <w:trHeight w:val="397"/>
        </w:trPr>
        <w:tc>
          <w:tcPr>
            <w:cnfStyle w:val="001000000000" w:firstRow="0" w:lastRow="0" w:firstColumn="1" w:lastColumn="0" w:oddVBand="0" w:evenVBand="0" w:oddHBand="0" w:evenHBand="0" w:firstRowFirstColumn="0" w:firstRowLastColumn="0" w:lastRowFirstColumn="0" w:lastRowLastColumn="0"/>
            <w:tcW w:w="3852" w:type="pct"/>
            <w:vAlign w:val="center"/>
            <w:hideMark/>
          </w:tcPr>
          <w:p w14:paraId="3FAD94EC"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Munkavégzésre irányuló egyéb jogviszonyban nem saját foglalkoztatottnak fizetett juttatások (K122)</w:t>
            </w:r>
          </w:p>
        </w:tc>
        <w:tc>
          <w:tcPr>
            <w:tcW w:w="1148" w:type="pct"/>
            <w:shd w:val="clear" w:color="auto" w:fill="E2EFD9" w:themeFill="accent6" w:themeFillTint="33"/>
            <w:hideMark/>
          </w:tcPr>
          <w:p w14:paraId="0136F86E"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2 369 489</w:t>
            </w:r>
          </w:p>
        </w:tc>
      </w:tr>
      <w:tr w:rsidR="00AA2BB4" w:rsidRPr="00AA2BB4" w14:paraId="2CA5BD53" w14:textId="77777777" w:rsidTr="00475FF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852" w:type="pct"/>
            <w:vAlign w:val="center"/>
            <w:hideMark/>
          </w:tcPr>
          <w:p w14:paraId="5BDB3AE2"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Egyéb külső személyi juttatás (K123)</w:t>
            </w:r>
          </w:p>
        </w:tc>
        <w:tc>
          <w:tcPr>
            <w:tcW w:w="1148" w:type="pct"/>
            <w:tcBorders>
              <w:bottom w:val="nil"/>
            </w:tcBorders>
            <w:shd w:val="clear" w:color="auto" w:fill="E2EFD9" w:themeFill="accent6" w:themeFillTint="33"/>
            <w:hideMark/>
          </w:tcPr>
          <w:p w14:paraId="046EE076"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29 528</w:t>
            </w:r>
          </w:p>
        </w:tc>
      </w:tr>
      <w:tr w:rsidR="00AA2BB4" w:rsidRPr="00AA2BB4" w14:paraId="26CDC9E3" w14:textId="77777777" w:rsidTr="00475FFA">
        <w:trPr>
          <w:trHeight w:val="68"/>
        </w:trPr>
        <w:tc>
          <w:tcPr>
            <w:cnfStyle w:val="001000000000" w:firstRow="0" w:lastRow="0" w:firstColumn="1" w:lastColumn="0" w:oddVBand="0" w:evenVBand="0" w:oddHBand="0" w:evenHBand="0" w:firstRowFirstColumn="0" w:firstRowLastColumn="0" w:lastRowFirstColumn="0" w:lastRowLastColumn="0"/>
            <w:tcW w:w="3852" w:type="pct"/>
            <w:vAlign w:val="center"/>
            <w:hideMark/>
          </w:tcPr>
          <w:p w14:paraId="6D5CE44E"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Személyi juttatások (K1)</w:t>
            </w:r>
          </w:p>
        </w:tc>
        <w:tc>
          <w:tcPr>
            <w:tcW w:w="1148" w:type="pct"/>
            <w:tcBorders>
              <w:top w:val="nil"/>
              <w:bottom w:val="nil"/>
            </w:tcBorders>
            <w:shd w:val="clear" w:color="auto" w:fill="E2EFD9" w:themeFill="accent6" w:themeFillTint="33"/>
            <w:hideMark/>
          </w:tcPr>
          <w:p w14:paraId="1FAF654C"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50 001 043</w:t>
            </w:r>
          </w:p>
        </w:tc>
      </w:tr>
      <w:tr w:rsidR="00AA2BB4" w:rsidRPr="00AA2BB4" w14:paraId="1DCCD8E6" w14:textId="77777777" w:rsidTr="00475FFA">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3852" w:type="pct"/>
            <w:vAlign w:val="center"/>
            <w:hideMark/>
          </w:tcPr>
          <w:p w14:paraId="3FC6C28F"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Munkaadókat terhelő járulékok és szociális hozzájárulási adó (K2)</w:t>
            </w:r>
          </w:p>
        </w:tc>
        <w:tc>
          <w:tcPr>
            <w:tcW w:w="1148" w:type="pct"/>
            <w:tcBorders>
              <w:top w:val="nil"/>
            </w:tcBorders>
            <w:shd w:val="clear" w:color="auto" w:fill="E2EFD9" w:themeFill="accent6" w:themeFillTint="33"/>
            <w:hideMark/>
          </w:tcPr>
          <w:p w14:paraId="4722D186"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6 674 723</w:t>
            </w:r>
          </w:p>
        </w:tc>
      </w:tr>
      <w:tr w:rsidR="00AA2BB4" w:rsidRPr="00AA2BB4" w14:paraId="2DDD761A" w14:textId="77777777" w:rsidTr="00475FFA">
        <w:trPr>
          <w:trHeight w:val="68"/>
        </w:trPr>
        <w:tc>
          <w:tcPr>
            <w:cnfStyle w:val="001000000000" w:firstRow="0" w:lastRow="0" w:firstColumn="1" w:lastColumn="0" w:oddVBand="0" w:evenVBand="0" w:oddHBand="0" w:evenHBand="0" w:firstRowFirstColumn="0" w:firstRowLastColumn="0" w:lastRowFirstColumn="0" w:lastRowLastColumn="0"/>
            <w:tcW w:w="3852" w:type="pct"/>
            <w:vAlign w:val="center"/>
            <w:hideMark/>
          </w:tcPr>
          <w:p w14:paraId="56A9B383"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Szakmai anyagok beszerzése (K311)</w:t>
            </w:r>
          </w:p>
        </w:tc>
        <w:tc>
          <w:tcPr>
            <w:tcW w:w="1148" w:type="pct"/>
            <w:tcBorders>
              <w:bottom w:val="nil"/>
            </w:tcBorders>
            <w:shd w:val="clear" w:color="auto" w:fill="E2EFD9" w:themeFill="accent6" w:themeFillTint="33"/>
            <w:hideMark/>
          </w:tcPr>
          <w:p w14:paraId="47589F20"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157 379</w:t>
            </w:r>
          </w:p>
        </w:tc>
      </w:tr>
      <w:tr w:rsidR="00AA2BB4" w:rsidRPr="00AA2BB4" w14:paraId="3B7342D4" w14:textId="77777777" w:rsidTr="00475FFA">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3852" w:type="pct"/>
            <w:tcBorders>
              <w:bottom w:val="single" w:sz="18" w:space="0" w:color="auto"/>
            </w:tcBorders>
            <w:vAlign w:val="center"/>
            <w:hideMark/>
          </w:tcPr>
          <w:p w14:paraId="2408975E"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Üzemeltetési anyagok beszerzése (K312)</w:t>
            </w:r>
          </w:p>
        </w:tc>
        <w:tc>
          <w:tcPr>
            <w:tcW w:w="1148" w:type="pct"/>
            <w:tcBorders>
              <w:top w:val="nil"/>
              <w:bottom w:val="single" w:sz="18" w:space="0" w:color="auto"/>
            </w:tcBorders>
            <w:shd w:val="clear" w:color="auto" w:fill="E2EFD9" w:themeFill="accent6" w:themeFillTint="33"/>
            <w:hideMark/>
          </w:tcPr>
          <w:p w14:paraId="78A3B568"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15 194 451</w:t>
            </w:r>
          </w:p>
        </w:tc>
      </w:tr>
      <w:tr w:rsidR="00AA2BB4" w:rsidRPr="00AA2BB4" w14:paraId="02735BC3" w14:textId="77777777" w:rsidTr="00475FFA">
        <w:trPr>
          <w:trHeight w:val="79"/>
        </w:trPr>
        <w:tc>
          <w:tcPr>
            <w:cnfStyle w:val="001000000000" w:firstRow="0" w:lastRow="0" w:firstColumn="1" w:lastColumn="0" w:oddVBand="0" w:evenVBand="0" w:oddHBand="0" w:evenHBand="0" w:firstRowFirstColumn="0" w:firstRowLastColumn="0" w:lastRowFirstColumn="0" w:lastRowLastColumn="0"/>
            <w:tcW w:w="3852" w:type="pct"/>
            <w:vAlign w:val="center"/>
            <w:hideMark/>
          </w:tcPr>
          <w:p w14:paraId="4FD79628"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Informatikai szolgáltatások igénybevétele (K321)</w:t>
            </w:r>
          </w:p>
        </w:tc>
        <w:tc>
          <w:tcPr>
            <w:tcW w:w="1148" w:type="pct"/>
            <w:shd w:val="clear" w:color="auto" w:fill="E2EFD9" w:themeFill="accent6" w:themeFillTint="33"/>
            <w:hideMark/>
          </w:tcPr>
          <w:p w14:paraId="1CA85FE3"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68 742</w:t>
            </w:r>
          </w:p>
        </w:tc>
      </w:tr>
      <w:tr w:rsidR="00AA2BB4" w:rsidRPr="00AA2BB4" w14:paraId="6DADFA1F" w14:textId="77777777" w:rsidTr="00475FF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3852" w:type="pct"/>
            <w:vAlign w:val="center"/>
            <w:hideMark/>
          </w:tcPr>
          <w:p w14:paraId="1E940895"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lastRenderedPageBreak/>
              <w:t>Egyéb kommunikációs szolgáltatások (K322)</w:t>
            </w:r>
          </w:p>
        </w:tc>
        <w:tc>
          <w:tcPr>
            <w:tcW w:w="1148" w:type="pct"/>
            <w:shd w:val="clear" w:color="auto" w:fill="E2EFD9" w:themeFill="accent6" w:themeFillTint="33"/>
            <w:hideMark/>
          </w:tcPr>
          <w:p w14:paraId="3019ED36"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2 750</w:t>
            </w:r>
          </w:p>
        </w:tc>
      </w:tr>
      <w:tr w:rsidR="00AA2BB4" w:rsidRPr="00AA2BB4" w14:paraId="3E318BAF" w14:textId="77777777" w:rsidTr="00475FFA">
        <w:trPr>
          <w:trHeight w:val="68"/>
        </w:trPr>
        <w:tc>
          <w:tcPr>
            <w:cnfStyle w:val="001000000000" w:firstRow="0" w:lastRow="0" w:firstColumn="1" w:lastColumn="0" w:oddVBand="0" w:evenVBand="0" w:oddHBand="0" w:evenHBand="0" w:firstRowFirstColumn="0" w:firstRowLastColumn="0" w:lastRowFirstColumn="0" w:lastRowLastColumn="0"/>
            <w:tcW w:w="3852" w:type="pct"/>
            <w:vAlign w:val="center"/>
            <w:hideMark/>
          </w:tcPr>
          <w:p w14:paraId="4661585E"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Közüzemi díjak (K331)</w:t>
            </w:r>
          </w:p>
        </w:tc>
        <w:tc>
          <w:tcPr>
            <w:tcW w:w="1148" w:type="pct"/>
            <w:shd w:val="clear" w:color="auto" w:fill="E2EFD9" w:themeFill="accent6" w:themeFillTint="33"/>
            <w:hideMark/>
          </w:tcPr>
          <w:p w14:paraId="1F87F793"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1 717 499</w:t>
            </w:r>
          </w:p>
        </w:tc>
      </w:tr>
      <w:tr w:rsidR="00AA2BB4" w:rsidRPr="00AA2BB4" w14:paraId="256E7C00" w14:textId="77777777" w:rsidTr="00475FFA">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3852" w:type="pct"/>
            <w:vAlign w:val="center"/>
            <w:hideMark/>
          </w:tcPr>
          <w:p w14:paraId="0DC884C8"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Vásárolt élelmezés (K332)</w:t>
            </w:r>
          </w:p>
        </w:tc>
        <w:tc>
          <w:tcPr>
            <w:tcW w:w="1148" w:type="pct"/>
            <w:shd w:val="clear" w:color="auto" w:fill="E2EFD9" w:themeFill="accent6" w:themeFillTint="33"/>
            <w:hideMark/>
          </w:tcPr>
          <w:p w14:paraId="609A95B7"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589 805</w:t>
            </w:r>
          </w:p>
        </w:tc>
      </w:tr>
      <w:tr w:rsidR="00AA2BB4" w:rsidRPr="00AA2BB4" w14:paraId="60E9C82A" w14:textId="77777777" w:rsidTr="00475FFA">
        <w:trPr>
          <w:trHeight w:val="197"/>
        </w:trPr>
        <w:tc>
          <w:tcPr>
            <w:cnfStyle w:val="001000000000" w:firstRow="0" w:lastRow="0" w:firstColumn="1" w:lastColumn="0" w:oddVBand="0" w:evenVBand="0" w:oddHBand="0" w:evenHBand="0" w:firstRowFirstColumn="0" w:firstRowLastColumn="0" w:lastRowFirstColumn="0" w:lastRowLastColumn="0"/>
            <w:tcW w:w="3852" w:type="pct"/>
            <w:vAlign w:val="center"/>
            <w:hideMark/>
          </w:tcPr>
          <w:p w14:paraId="1A97E2C5"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Bérleti és lízing díjak (K333)</w:t>
            </w:r>
          </w:p>
        </w:tc>
        <w:tc>
          <w:tcPr>
            <w:tcW w:w="1148" w:type="pct"/>
            <w:shd w:val="clear" w:color="auto" w:fill="E2EFD9" w:themeFill="accent6" w:themeFillTint="33"/>
            <w:hideMark/>
          </w:tcPr>
          <w:p w14:paraId="4FE36014"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8 928</w:t>
            </w:r>
          </w:p>
        </w:tc>
      </w:tr>
      <w:tr w:rsidR="00AA2BB4" w:rsidRPr="00AA2BB4" w14:paraId="3F86E9E2" w14:textId="77777777" w:rsidTr="00475FFA">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3852" w:type="pct"/>
            <w:vAlign w:val="center"/>
            <w:hideMark/>
          </w:tcPr>
          <w:p w14:paraId="03B0D87D"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Karbantartási, kisjavítási szolgáltatások (K334)</w:t>
            </w:r>
          </w:p>
        </w:tc>
        <w:tc>
          <w:tcPr>
            <w:tcW w:w="1148" w:type="pct"/>
            <w:shd w:val="clear" w:color="auto" w:fill="E2EFD9" w:themeFill="accent6" w:themeFillTint="33"/>
            <w:hideMark/>
          </w:tcPr>
          <w:p w14:paraId="326DF619"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917 123</w:t>
            </w:r>
          </w:p>
        </w:tc>
      </w:tr>
      <w:tr w:rsidR="00AA2BB4" w:rsidRPr="00AA2BB4" w14:paraId="5B5DEAED" w14:textId="77777777" w:rsidTr="00475FFA">
        <w:trPr>
          <w:trHeight w:val="105"/>
        </w:trPr>
        <w:tc>
          <w:tcPr>
            <w:cnfStyle w:val="001000000000" w:firstRow="0" w:lastRow="0" w:firstColumn="1" w:lastColumn="0" w:oddVBand="0" w:evenVBand="0" w:oddHBand="0" w:evenHBand="0" w:firstRowFirstColumn="0" w:firstRowLastColumn="0" w:lastRowFirstColumn="0" w:lastRowLastColumn="0"/>
            <w:tcW w:w="3852" w:type="pct"/>
            <w:vAlign w:val="center"/>
            <w:hideMark/>
          </w:tcPr>
          <w:p w14:paraId="35C763E9" w14:textId="4F4DA66E"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Szakmai tevékenységet segítő szolgáltatások (K336)</w:t>
            </w:r>
          </w:p>
        </w:tc>
        <w:tc>
          <w:tcPr>
            <w:tcW w:w="1148" w:type="pct"/>
            <w:shd w:val="clear" w:color="auto" w:fill="E2EFD9" w:themeFill="accent6" w:themeFillTint="33"/>
            <w:hideMark/>
          </w:tcPr>
          <w:p w14:paraId="3D50AF32"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2 394 200</w:t>
            </w:r>
          </w:p>
        </w:tc>
      </w:tr>
      <w:tr w:rsidR="00AA2BB4" w:rsidRPr="00AA2BB4" w14:paraId="39224A6B" w14:textId="77777777" w:rsidTr="00475FF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852" w:type="pct"/>
            <w:vAlign w:val="center"/>
            <w:hideMark/>
          </w:tcPr>
          <w:p w14:paraId="3D0A772A"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Egyéb szolgáltatások (K337)</w:t>
            </w:r>
          </w:p>
        </w:tc>
        <w:tc>
          <w:tcPr>
            <w:tcW w:w="1148" w:type="pct"/>
            <w:shd w:val="clear" w:color="auto" w:fill="E2EFD9" w:themeFill="accent6" w:themeFillTint="33"/>
            <w:hideMark/>
          </w:tcPr>
          <w:p w14:paraId="558A63C4"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721 992</w:t>
            </w:r>
          </w:p>
        </w:tc>
      </w:tr>
      <w:tr w:rsidR="00AA2BB4" w:rsidRPr="00AA2BB4" w14:paraId="4F600B43" w14:textId="77777777" w:rsidTr="00475FFA">
        <w:trPr>
          <w:trHeight w:val="154"/>
        </w:trPr>
        <w:tc>
          <w:tcPr>
            <w:cnfStyle w:val="001000000000" w:firstRow="0" w:lastRow="0" w:firstColumn="1" w:lastColumn="0" w:oddVBand="0" w:evenVBand="0" w:oddHBand="0" w:evenHBand="0" w:firstRowFirstColumn="0" w:firstRowLastColumn="0" w:lastRowFirstColumn="0" w:lastRowLastColumn="0"/>
            <w:tcW w:w="3852" w:type="pct"/>
            <w:vAlign w:val="center"/>
            <w:hideMark/>
          </w:tcPr>
          <w:p w14:paraId="738DBA24"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Kiküldetések kiadásai (K341)</w:t>
            </w:r>
          </w:p>
        </w:tc>
        <w:tc>
          <w:tcPr>
            <w:tcW w:w="1148" w:type="pct"/>
            <w:shd w:val="clear" w:color="auto" w:fill="E2EFD9" w:themeFill="accent6" w:themeFillTint="33"/>
            <w:hideMark/>
          </w:tcPr>
          <w:p w14:paraId="1F2AFE07"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142 281</w:t>
            </w:r>
          </w:p>
        </w:tc>
      </w:tr>
      <w:tr w:rsidR="00AA2BB4" w:rsidRPr="00AA2BB4" w14:paraId="00BE2FE5" w14:textId="77777777" w:rsidTr="00475FFA">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3852" w:type="pct"/>
            <w:vAlign w:val="center"/>
            <w:hideMark/>
          </w:tcPr>
          <w:p w14:paraId="329CF670"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Működési célú előzetesen felszámított általános forgalmi adó (K351)</w:t>
            </w:r>
          </w:p>
        </w:tc>
        <w:tc>
          <w:tcPr>
            <w:tcW w:w="1148" w:type="pct"/>
            <w:shd w:val="clear" w:color="auto" w:fill="E2EFD9" w:themeFill="accent6" w:themeFillTint="33"/>
            <w:hideMark/>
          </w:tcPr>
          <w:p w14:paraId="4AA6EC25"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3 703 162</w:t>
            </w:r>
          </w:p>
        </w:tc>
      </w:tr>
      <w:tr w:rsidR="00AA2BB4" w:rsidRPr="00AA2BB4" w14:paraId="355D450C" w14:textId="77777777" w:rsidTr="00475FFA">
        <w:trPr>
          <w:trHeight w:val="68"/>
        </w:trPr>
        <w:tc>
          <w:tcPr>
            <w:cnfStyle w:val="001000000000" w:firstRow="0" w:lastRow="0" w:firstColumn="1" w:lastColumn="0" w:oddVBand="0" w:evenVBand="0" w:oddHBand="0" w:evenHBand="0" w:firstRowFirstColumn="0" w:firstRowLastColumn="0" w:lastRowFirstColumn="0" w:lastRowLastColumn="0"/>
            <w:tcW w:w="3852" w:type="pct"/>
            <w:vAlign w:val="center"/>
            <w:hideMark/>
          </w:tcPr>
          <w:p w14:paraId="1B401F9D" w14:textId="70F6AA64"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Fizetendő általános forgalmi adó (K352)</w:t>
            </w:r>
          </w:p>
        </w:tc>
        <w:tc>
          <w:tcPr>
            <w:tcW w:w="1148" w:type="pct"/>
            <w:shd w:val="clear" w:color="auto" w:fill="E2EFD9" w:themeFill="accent6" w:themeFillTint="33"/>
            <w:hideMark/>
          </w:tcPr>
          <w:p w14:paraId="06097F17"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220 000</w:t>
            </w:r>
          </w:p>
        </w:tc>
      </w:tr>
      <w:tr w:rsidR="00AA2BB4" w:rsidRPr="00AA2BB4" w14:paraId="5EE73D8E" w14:textId="77777777" w:rsidTr="00475FFA">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852" w:type="pct"/>
            <w:vAlign w:val="center"/>
            <w:hideMark/>
          </w:tcPr>
          <w:p w14:paraId="562EBB95"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Egyéb dologi kiadások (K355)</w:t>
            </w:r>
          </w:p>
        </w:tc>
        <w:tc>
          <w:tcPr>
            <w:tcW w:w="1148" w:type="pct"/>
            <w:shd w:val="clear" w:color="auto" w:fill="E2EFD9" w:themeFill="accent6" w:themeFillTint="33"/>
            <w:hideMark/>
          </w:tcPr>
          <w:p w14:paraId="59DF19A2"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31 041</w:t>
            </w:r>
          </w:p>
        </w:tc>
      </w:tr>
      <w:tr w:rsidR="00AA2BB4" w:rsidRPr="00AA2BB4" w14:paraId="39D37559" w14:textId="77777777" w:rsidTr="00475FFA">
        <w:trPr>
          <w:trHeight w:val="126"/>
        </w:trPr>
        <w:tc>
          <w:tcPr>
            <w:cnfStyle w:val="001000000000" w:firstRow="0" w:lastRow="0" w:firstColumn="1" w:lastColumn="0" w:oddVBand="0" w:evenVBand="0" w:oddHBand="0" w:evenHBand="0" w:firstRowFirstColumn="0" w:firstRowLastColumn="0" w:lastRowFirstColumn="0" w:lastRowLastColumn="0"/>
            <w:tcW w:w="3852" w:type="pct"/>
            <w:vAlign w:val="center"/>
            <w:hideMark/>
          </w:tcPr>
          <w:p w14:paraId="68316B64"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Dologi kiadások (K3)</w:t>
            </w:r>
          </w:p>
        </w:tc>
        <w:tc>
          <w:tcPr>
            <w:tcW w:w="1148" w:type="pct"/>
            <w:shd w:val="clear" w:color="auto" w:fill="E2EFD9" w:themeFill="accent6" w:themeFillTint="33"/>
            <w:hideMark/>
          </w:tcPr>
          <w:p w14:paraId="4AF1D05E"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25 869 353</w:t>
            </w:r>
          </w:p>
        </w:tc>
      </w:tr>
      <w:tr w:rsidR="00AA2BB4" w:rsidRPr="00AA2BB4" w14:paraId="387EE6C0" w14:textId="77777777" w:rsidTr="00475FFA">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3852" w:type="pct"/>
            <w:vAlign w:val="center"/>
            <w:hideMark/>
          </w:tcPr>
          <w:p w14:paraId="0049B0F3"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Egyéb működési célú támogatások államháztartáson kívülre (K512)</w:t>
            </w:r>
          </w:p>
        </w:tc>
        <w:tc>
          <w:tcPr>
            <w:tcW w:w="1148" w:type="pct"/>
            <w:shd w:val="clear" w:color="auto" w:fill="E2EFD9" w:themeFill="accent6" w:themeFillTint="33"/>
            <w:hideMark/>
          </w:tcPr>
          <w:p w14:paraId="2616170C"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2 000</w:t>
            </w:r>
          </w:p>
        </w:tc>
      </w:tr>
      <w:tr w:rsidR="00AA2BB4" w:rsidRPr="00AA2BB4" w14:paraId="3335ED07" w14:textId="77777777" w:rsidTr="00475FFA">
        <w:trPr>
          <w:trHeight w:val="190"/>
        </w:trPr>
        <w:tc>
          <w:tcPr>
            <w:cnfStyle w:val="001000000000" w:firstRow="0" w:lastRow="0" w:firstColumn="1" w:lastColumn="0" w:oddVBand="0" w:evenVBand="0" w:oddHBand="0" w:evenHBand="0" w:firstRowFirstColumn="0" w:firstRowLastColumn="0" w:lastRowFirstColumn="0" w:lastRowLastColumn="0"/>
            <w:tcW w:w="3852" w:type="pct"/>
            <w:vAlign w:val="center"/>
            <w:hideMark/>
          </w:tcPr>
          <w:p w14:paraId="77672F3C"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Egyéb működési célú kiadások (K5)</w:t>
            </w:r>
          </w:p>
        </w:tc>
        <w:tc>
          <w:tcPr>
            <w:tcW w:w="1148" w:type="pct"/>
            <w:shd w:val="clear" w:color="auto" w:fill="E2EFD9" w:themeFill="accent6" w:themeFillTint="33"/>
            <w:hideMark/>
          </w:tcPr>
          <w:p w14:paraId="4C8C08AF"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2 000</w:t>
            </w:r>
          </w:p>
        </w:tc>
      </w:tr>
      <w:tr w:rsidR="00AA2BB4" w:rsidRPr="00AA2BB4" w14:paraId="39C7CDBD" w14:textId="77777777" w:rsidTr="00475FF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852" w:type="pct"/>
            <w:vAlign w:val="center"/>
            <w:hideMark/>
          </w:tcPr>
          <w:p w14:paraId="36D2FC03"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Egyéb tárgyi eszközök beszerzése, létesítése (K64)</w:t>
            </w:r>
          </w:p>
        </w:tc>
        <w:tc>
          <w:tcPr>
            <w:tcW w:w="1148" w:type="pct"/>
            <w:shd w:val="clear" w:color="auto" w:fill="E2EFD9" w:themeFill="accent6" w:themeFillTint="33"/>
            <w:hideMark/>
          </w:tcPr>
          <w:p w14:paraId="571ACA18"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2 075 960</w:t>
            </w:r>
          </w:p>
        </w:tc>
      </w:tr>
      <w:tr w:rsidR="00AA2BB4" w:rsidRPr="00AA2BB4" w14:paraId="4EE097F1" w14:textId="77777777" w:rsidTr="00475FFA">
        <w:trPr>
          <w:trHeight w:val="240"/>
        </w:trPr>
        <w:tc>
          <w:tcPr>
            <w:cnfStyle w:val="001000000000" w:firstRow="0" w:lastRow="0" w:firstColumn="1" w:lastColumn="0" w:oddVBand="0" w:evenVBand="0" w:oddHBand="0" w:evenHBand="0" w:firstRowFirstColumn="0" w:firstRowLastColumn="0" w:lastRowFirstColumn="0" w:lastRowLastColumn="0"/>
            <w:tcW w:w="3852" w:type="pct"/>
            <w:vAlign w:val="center"/>
            <w:hideMark/>
          </w:tcPr>
          <w:p w14:paraId="412CAF64"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Beruházási célú előzetesen felszámított általános forgalmi adó (K67)</w:t>
            </w:r>
          </w:p>
        </w:tc>
        <w:tc>
          <w:tcPr>
            <w:tcW w:w="1148" w:type="pct"/>
            <w:shd w:val="clear" w:color="auto" w:fill="E2EFD9" w:themeFill="accent6" w:themeFillTint="33"/>
            <w:hideMark/>
          </w:tcPr>
          <w:p w14:paraId="6A516019"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495 169</w:t>
            </w:r>
          </w:p>
        </w:tc>
      </w:tr>
      <w:tr w:rsidR="00AA2BB4" w:rsidRPr="00AA2BB4" w14:paraId="4EF5AC27" w14:textId="77777777" w:rsidTr="00475FFA">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3852" w:type="pct"/>
            <w:vAlign w:val="center"/>
            <w:hideMark/>
          </w:tcPr>
          <w:p w14:paraId="1931D1DE"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Beruházások (K6)</w:t>
            </w:r>
          </w:p>
        </w:tc>
        <w:tc>
          <w:tcPr>
            <w:tcW w:w="1148" w:type="pct"/>
            <w:shd w:val="clear" w:color="auto" w:fill="E2EFD9" w:themeFill="accent6" w:themeFillTint="33"/>
            <w:hideMark/>
          </w:tcPr>
          <w:p w14:paraId="274CF8E8"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2 571 129</w:t>
            </w:r>
          </w:p>
        </w:tc>
      </w:tr>
      <w:tr w:rsidR="00AA2BB4" w:rsidRPr="00AA2BB4" w14:paraId="3029573D" w14:textId="77777777" w:rsidTr="00475FFA">
        <w:trPr>
          <w:trHeight w:val="304"/>
        </w:trPr>
        <w:tc>
          <w:tcPr>
            <w:cnfStyle w:val="001000000000" w:firstRow="0" w:lastRow="0" w:firstColumn="1" w:lastColumn="0" w:oddVBand="0" w:evenVBand="0" w:oddHBand="0" w:evenHBand="0" w:firstRowFirstColumn="0" w:firstRowLastColumn="0" w:lastRowFirstColumn="0" w:lastRowLastColumn="0"/>
            <w:tcW w:w="3852" w:type="pct"/>
            <w:vAlign w:val="center"/>
            <w:hideMark/>
          </w:tcPr>
          <w:p w14:paraId="41DA4622"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Költségvetési kiadások (K1-K8)</w:t>
            </w:r>
          </w:p>
        </w:tc>
        <w:tc>
          <w:tcPr>
            <w:tcW w:w="1148" w:type="pct"/>
            <w:shd w:val="clear" w:color="auto" w:fill="E2EFD9" w:themeFill="accent6" w:themeFillTint="33"/>
            <w:hideMark/>
          </w:tcPr>
          <w:p w14:paraId="6DC16AC1"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85 118 248</w:t>
            </w:r>
          </w:p>
        </w:tc>
      </w:tr>
    </w:tbl>
    <w:p w14:paraId="5863CA0C" w14:textId="41F3B5C4" w:rsidR="00AA2BB4" w:rsidRDefault="00AA2BB4" w:rsidP="00AA2BB4">
      <w:pPr>
        <w:pStyle w:val="Szvegtrzs2"/>
        <w:spacing w:after="0" w:line="20" w:lineRule="atLeast"/>
        <w:jc w:val="both"/>
        <w:rPr>
          <w:rFonts w:ascii="Arial" w:hAnsi="Arial" w:cs="Arial"/>
          <w:bCs/>
          <w:iCs/>
          <w:sz w:val="22"/>
          <w:szCs w:val="22"/>
        </w:rPr>
      </w:pPr>
      <w:r w:rsidRPr="00AA2BB4">
        <w:rPr>
          <w:rFonts w:ascii="Arial" w:hAnsi="Arial" w:cs="Arial"/>
          <w:bCs/>
          <w:iCs/>
          <w:sz w:val="22"/>
          <w:szCs w:val="22"/>
        </w:rPr>
        <w:t>A dolgozók illetményei a hatályos jogszabályoknak megfelelően kerültek kifizetésre. Ezen felül személyi jellegű kifizetés</w:t>
      </w:r>
      <w:r w:rsidR="00803287">
        <w:rPr>
          <w:rFonts w:ascii="Arial" w:hAnsi="Arial" w:cs="Arial"/>
          <w:bCs/>
          <w:iCs/>
          <w:sz w:val="22"/>
          <w:szCs w:val="22"/>
        </w:rPr>
        <w:t>r</w:t>
      </w:r>
      <w:r w:rsidRPr="00AA2BB4">
        <w:rPr>
          <w:rFonts w:ascii="Arial" w:hAnsi="Arial" w:cs="Arial"/>
          <w:bCs/>
          <w:iCs/>
          <w:sz w:val="22"/>
          <w:szCs w:val="22"/>
        </w:rPr>
        <w:t>e céljuttatás volt vezetői döntések figyelembe vételével. Kifizetésre kerültek a megbízási díjak is.</w:t>
      </w:r>
      <w:r w:rsidR="00475FFA">
        <w:rPr>
          <w:rFonts w:ascii="Arial" w:hAnsi="Arial" w:cs="Arial"/>
          <w:bCs/>
          <w:iCs/>
          <w:sz w:val="22"/>
          <w:szCs w:val="22"/>
        </w:rPr>
        <w:t xml:space="preserve"> </w:t>
      </w:r>
      <w:r w:rsidRPr="00AA2BB4">
        <w:rPr>
          <w:rFonts w:ascii="Arial" w:hAnsi="Arial" w:cs="Arial"/>
          <w:bCs/>
          <w:iCs/>
          <w:sz w:val="22"/>
          <w:szCs w:val="22"/>
        </w:rPr>
        <w:t>A munkaadókat terhelő járulékok a hatályos jogszabályoknak megfelelően befizetésre kerültek. Ilyen járulék a szociális hozzájárulási adó és a munkáltatót terhelő táppénz hozzájárulás.</w:t>
      </w:r>
      <w:r w:rsidR="00475FFA">
        <w:rPr>
          <w:rFonts w:ascii="Arial" w:hAnsi="Arial" w:cs="Arial"/>
          <w:bCs/>
          <w:iCs/>
          <w:sz w:val="22"/>
          <w:szCs w:val="22"/>
        </w:rPr>
        <w:t xml:space="preserve"> A vásárolt élelmezés soron szereplő kiadásra a három speciális nevelési igényű gyermek miatt volt szükség. Ellátási kötelezettség vonatkozik rájuk. </w:t>
      </w:r>
      <w:r w:rsidRPr="00AA2BB4">
        <w:rPr>
          <w:rFonts w:ascii="Arial" w:hAnsi="Arial" w:cs="Arial"/>
          <w:bCs/>
          <w:iCs/>
          <w:sz w:val="22"/>
          <w:szCs w:val="22"/>
        </w:rPr>
        <w:t>Dologi kiadásai a működése során felmerült költségeket tartalmazzák.</w:t>
      </w:r>
      <w:r w:rsidR="00475FFA">
        <w:rPr>
          <w:rFonts w:ascii="Arial" w:hAnsi="Arial" w:cs="Arial"/>
          <w:bCs/>
          <w:iCs/>
          <w:sz w:val="22"/>
          <w:szCs w:val="22"/>
        </w:rPr>
        <w:t xml:space="preserve"> </w:t>
      </w:r>
      <w:r w:rsidRPr="00AA2BB4">
        <w:rPr>
          <w:rFonts w:ascii="Arial" w:hAnsi="Arial" w:cs="Arial"/>
          <w:bCs/>
          <w:iCs/>
          <w:sz w:val="22"/>
          <w:szCs w:val="22"/>
        </w:rPr>
        <w:t>Az intézménynek beruházási jellegű kiadásai kisértékű tárgyi eszközök beszerzéséből adódott.</w:t>
      </w:r>
    </w:p>
    <w:p w14:paraId="2626F885" w14:textId="77777777" w:rsidR="00475FFA" w:rsidRDefault="00475FFA" w:rsidP="00AA2BB4">
      <w:pPr>
        <w:pStyle w:val="Szvegtrzs2"/>
        <w:spacing w:after="0" w:line="20" w:lineRule="atLeast"/>
        <w:jc w:val="both"/>
        <w:rPr>
          <w:rFonts w:ascii="Arial" w:hAnsi="Arial" w:cs="Arial"/>
          <w:bCs/>
          <w:iCs/>
          <w:sz w:val="22"/>
          <w:szCs w:val="22"/>
        </w:rPr>
      </w:pPr>
    </w:p>
    <w:p w14:paraId="12C417CC" w14:textId="6249AD6C" w:rsidR="00475FFA" w:rsidRPr="00AA2BB4" w:rsidRDefault="00475FFA" w:rsidP="00475FFA">
      <w:pPr>
        <w:spacing w:line="20" w:lineRule="atLeast"/>
        <w:rPr>
          <w:rFonts w:ascii="Arial" w:eastAsia="Calibri" w:hAnsi="Arial" w:cs="Arial"/>
          <w:i/>
          <w:iCs/>
          <w:color w:val="000000"/>
          <w:sz w:val="22"/>
          <w:szCs w:val="22"/>
        </w:rPr>
      </w:pPr>
      <w:r>
        <w:rPr>
          <w:rFonts w:ascii="Arial" w:hAnsi="Arial" w:cs="Arial"/>
          <w:bCs w:val="0"/>
          <w:iCs/>
          <w:sz w:val="22"/>
          <w:szCs w:val="22"/>
        </w:rPr>
        <w:t>Az önkormányzat gazdálkodásának főbb számai a következők szerint alakultak:</w:t>
      </w:r>
    </w:p>
    <w:tbl>
      <w:tblPr>
        <w:tblStyle w:val="Kzepesrnykols24jellszn"/>
        <w:tblW w:w="5000" w:type="pct"/>
        <w:tblLook w:val="04A0" w:firstRow="1" w:lastRow="0" w:firstColumn="1" w:lastColumn="0" w:noHBand="0" w:noVBand="1"/>
      </w:tblPr>
      <w:tblGrid>
        <w:gridCol w:w="7071"/>
        <w:gridCol w:w="2000"/>
      </w:tblGrid>
      <w:tr w:rsidR="00AA2BB4" w:rsidRPr="00AA2BB4" w14:paraId="23C4E845" w14:textId="77777777" w:rsidTr="00475FFA">
        <w:trPr>
          <w:cnfStyle w:val="100000000000" w:firstRow="1" w:lastRow="0" w:firstColumn="0" w:lastColumn="0" w:oddVBand="0" w:evenVBand="0" w:oddHBand="0" w:evenHBand="0" w:firstRowFirstColumn="0" w:firstRowLastColumn="0" w:lastRowFirstColumn="0" w:lastRowLastColumn="0"/>
          <w:trHeight w:val="215"/>
        </w:trPr>
        <w:tc>
          <w:tcPr>
            <w:cnfStyle w:val="001000000100" w:firstRow="0" w:lastRow="0" w:firstColumn="1" w:lastColumn="0" w:oddVBand="0" w:evenVBand="0" w:oddHBand="0" w:evenHBand="0" w:firstRowFirstColumn="1" w:firstRowLastColumn="0" w:lastRowFirstColumn="0" w:lastRowLastColumn="0"/>
            <w:tcW w:w="3941" w:type="pct"/>
            <w:shd w:val="clear" w:color="auto" w:fill="C45911" w:themeFill="accent2" w:themeFillShade="BF"/>
            <w:vAlign w:val="center"/>
            <w:hideMark/>
          </w:tcPr>
          <w:p w14:paraId="0B657082" w14:textId="77777777" w:rsidR="00AA2BB4" w:rsidRPr="00AA2BB4" w:rsidRDefault="00AA2BB4" w:rsidP="00AA2BB4">
            <w:pPr>
              <w:spacing w:line="20" w:lineRule="atLeast"/>
              <w:jc w:val="center"/>
              <w:rPr>
                <w:rFonts w:ascii="Arial" w:hAnsi="Arial" w:cs="Arial"/>
                <w:b w:val="0"/>
                <w:bCs/>
                <w:sz w:val="22"/>
                <w:szCs w:val="22"/>
              </w:rPr>
            </w:pPr>
            <w:r w:rsidRPr="00AA2BB4">
              <w:rPr>
                <w:rFonts w:ascii="Arial" w:hAnsi="Arial" w:cs="Arial"/>
                <w:b w:val="0"/>
                <w:bCs/>
                <w:sz w:val="22"/>
                <w:szCs w:val="22"/>
              </w:rPr>
              <w:t>Megnevezés</w:t>
            </w:r>
          </w:p>
        </w:tc>
        <w:tc>
          <w:tcPr>
            <w:tcW w:w="1059" w:type="pct"/>
            <w:shd w:val="clear" w:color="auto" w:fill="C45911" w:themeFill="accent2" w:themeFillShade="BF"/>
            <w:vAlign w:val="center"/>
            <w:hideMark/>
          </w:tcPr>
          <w:p w14:paraId="4D99E3CC" w14:textId="77777777" w:rsidR="00AA2BB4" w:rsidRPr="00AA2BB4" w:rsidRDefault="00AA2BB4" w:rsidP="00AA2BB4">
            <w:pPr>
              <w:spacing w:line="2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sz w:val="22"/>
                <w:szCs w:val="22"/>
              </w:rPr>
            </w:pPr>
            <w:r w:rsidRPr="00AA2BB4">
              <w:rPr>
                <w:rFonts w:ascii="Arial" w:hAnsi="Arial" w:cs="Arial"/>
                <w:b w:val="0"/>
                <w:bCs/>
                <w:sz w:val="22"/>
                <w:szCs w:val="22"/>
              </w:rPr>
              <w:t>Teljesítés</w:t>
            </w:r>
          </w:p>
        </w:tc>
      </w:tr>
      <w:tr w:rsidR="00AA2BB4" w:rsidRPr="00AA2BB4" w14:paraId="36C6C0BE" w14:textId="77777777" w:rsidTr="00475FFA">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3941" w:type="pct"/>
            <w:shd w:val="clear" w:color="auto" w:fill="C45911" w:themeFill="accent2" w:themeFillShade="BF"/>
            <w:vAlign w:val="center"/>
            <w:hideMark/>
          </w:tcPr>
          <w:p w14:paraId="540F6CC4"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Helyi önkormányzatok működésének általános támogatása (B111)</w:t>
            </w:r>
          </w:p>
        </w:tc>
        <w:tc>
          <w:tcPr>
            <w:tcW w:w="1059" w:type="pct"/>
            <w:shd w:val="clear" w:color="auto" w:fill="FBE4D5" w:themeFill="accent2" w:themeFillTint="33"/>
            <w:vAlign w:val="center"/>
            <w:hideMark/>
          </w:tcPr>
          <w:p w14:paraId="6ECC82E7"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40 192 623</w:t>
            </w:r>
          </w:p>
        </w:tc>
      </w:tr>
      <w:tr w:rsidR="00AA2BB4" w:rsidRPr="00AA2BB4" w14:paraId="3FB956D6" w14:textId="77777777" w:rsidTr="00F632F1">
        <w:trPr>
          <w:trHeight w:val="397"/>
        </w:trPr>
        <w:tc>
          <w:tcPr>
            <w:cnfStyle w:val="001000000000" w:firstRow="0" w:lastRow="0" w:firstColumn="1" w:lastColumn="0" w:oddVBand="0" w:evenVBand="0" w:oddHBand="0" w:evenHBand="0" w:firstRowFirstColumn="0" w:firstRowLastColumn="0" w:lastRowFirstColumn="0" w:lastRowLastColumn="0"/>
            <w:tcW w:w="3941" w:type="pct"/>
            <w:shd w:val="clear" w:color="auto" w:fill="C45911" w:themeFill="accent2" w:themeFillShade="BF"/>
            <w:vAlign w:val="center"/>
            <w:hideMark/>
          </w:tcPr>
          <w:p w14:paraId="01DD175D"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Települési önkormányzatok egyes köznevelési feladatainak támogatása (B112)</w:t>
            </w:r>
          </w:p>
        </w:tc>
        <w:tc>
          <w:tcPr>
            <w:tcW w:w="1059" w:type="pct"/>
            <w:shd w:val="clear" w:color="auto" w:fill="FBE4D5" w:themeFill="accent2" w:themeFillTint="33"/>
            <w:vAlign w:val="center"/>
            <w:hideMark/>
          </w:tcPr>
          <w:p w14:paraId="19D5F233"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51 068 790</w:t>
            </w:r>
          </w:p>
        </w:tc>
      </w:tr>
      <w:tr w:rsidR="00AA2BB4" w:rsidRPr="00AA2BB4" w14:paraId="167F626D" w14:textId="77777777" w:rsidTr="00F632F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41" w:type="pct"/>
            <w:shd w:val="clear" w:color="auto" w:fill="C45911" w:themeFill="accent2" w:themeFillShade="BF"/>
            <w:vAlign w:val="center"/>
            <w:hideMark/>
          </w:tcPr>
          <w:p w14:paraId="44452516"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Települési önkormányzatok egyes szociális és gyermekjóléti feladatainak támogatása (B1131)</w:t>
            </w:r>
          </w:p>
        </w:tc>
        <w:tc>
          <w:tcPr>
            <w:tcW w:w="1059" w:type="pct"/>
            <w:shd w:val="clear" w:color="auto" w:fill="FBE4D5" w:themeFill="accent2" w:themeFillTint="33"/>
            <w:vAlign w:val="center"/>
            <w:hideMark/>
          </w:tcPr>
          <w:p w14:paraId="2BAC9290"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12 908 605</w:t>
            </w:r>
          </w:p>
        </w:tc>
      </w:tr>
      <w:tr w:rsidR="00AA2BB4" w:rsidRPr="00AA2BB4" w14:paraId="7C3B318E" w14:textId="77777777" w:rsidTr="00F632F1">
        <w:trPr>
          <w:trHeight w:val="397"/>
        </w:trPr>
        <w:tc>
          <w:tcPr>
            <w:cnfStyle w:val="001000000000" w:firstRow="0" w:lastRow="0" w:firstColumn="1" w:lastColumn="0" w:oddVBand="0" w:evenVBand="0" w:oddHBand="0" w:evenHBand="0" w:firstRowFirstColumn="0" w:firstRowLastColumn="0" w:lastRowFirstColumn="0" w:lastRowLastColumn="0"/>
            <w:tcW w:w="3941" w:type="pct"/>
            <w:shd w:val="clear" w:color="auto" w:fill="C45911" w:themeFill="accent2" w:themeFillShade="BF"/>
            <w:vAlign w:val="center"/>
            <w:hideMark/>
          </w:tcPr>
          <w:p w14:paraId="2FEFA758" w14:textId="3D90E85C"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Települési önkormányzatok gyermekétkeztetési feladatainak támogatása (B1132)</w:t>
            </w:r>
          </w:p>
        </w:tc>
        <w:tc>
          <w:tcPr>
            <w:tcW w:w="1059" w:type="pct"/>
            <w:tcBorders>
              <w:bottom w:val="nil"/>
            </w:tcBorders>
            <w:shd w:val="clear" w:color="auto" w:fill="FBE4D5" w:themeFill="accent2" w:themeFillTint="33"/>
            <w:vAlign w:val="center"/>
            <w:hideMark/>
          </w:tcPr>
          <w:p w14:paraId="17F3BA35"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20 565 761</w:t>
            </w:r>
          </w:p>
        </w:tc>
      </w:tr>
      <w:tr w:rsidR="00AA2BB4" w:rsidRPr="00AA2BB4" w14:paraId="02A9A723" w14:textId="77777777" w:rsidTr="00475FF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941" w:type="pct"/>
            <w:tcBorders>
              <w:bottom w:val="single" w:sz="18" w:space="0" w:color="auto"/>
            </w:tcBorders>
            <w:shd w:val="clear" w:color="auto" w:fill="C45911" w:themeFill="accent2" w:themeFillShade="BF"/>
            <w:vAlign w:val="center"/>
            <w:hideMark/>
          </w:tcPr>
          <w:p w14:paraId="05E91E88"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Települési önkormányzatok kulturális feladatainak támogatása (B114)</w:t>
            </w:r>
          </w:p>
        </w:tc>
        <w:tc>
          <w:tcPr>
            <w:tcW w:w="1059" w:type="pct"/>
            <w:tcBorders>
              <w:top w:val="nil"/>
              <w:bottom w:val="single" w:sz="18" w:space="0" w:color="auto"/>
            </w:tcBorders>
            <w:shd w:val="clear" w:color="auto" w:fill="FBE4D5" w:themeFill="accent2" w:themeFillTint="33"/>
            <w:vAlign w:val="center"/>
            <w:hideMark/>
          </w:tcPr>
          <w:p w14:paraId="5B450A51"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3 456 706</w:t>
            </w:r>
          </w:p>
        </w:tc>
      </w:tr>
      <w:tr w:rsidR="00AA2BB4" w:rsidRPr="00AA2BB4" w14:paraId="37437439" w14:textId="77777777" w:rsidTr="00475FFA">
        <w:trPr>
          <w:trHeight w:val="377"/>
        </w:trPr>
        <w:tc>
          <w:tcPr>
            <w:cnfStyle w:val="001000000000" w:firstRow="0" w:lastRow="0" w:firstColumn="1" w:lastColumn="0" w:oddVBand="0" w:evenVBand="0" w:oddHBand="0" w:evenHBand="0" w:firstRowFirstColumn="0" w:firstRowLastColumn="0" w:lastRowFirstColumn="0" w:lastRowLastColumn="0"/>
            <w:tcW w:w="3941" w:type="pct"/>
            <w:tcBorders>
              <w:top w:val="single" w:sz="18" w:space="0" w:color="auto"/>
            </w:tcBorders>
            <w:shd w:val="clear" w:color="auto" w:fill="C45911" w:themeFill="accent2" w:themeFillShade="BF"/>
            <w:vAlign w:val="center"/>
            <w:hideMark/>
          </w:tcPr>
          <w:p w14:paraId="417D97CC"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Működési célú költségvetési támogatások és kiegészítő támogatások (B115)</w:t>
            </w:r>
          </w:p>
        </w:tc>
        <w:tc>
          <w:tcPr>
            <w:tcW w:w="1059" w:type="pct"/>
            <w:tcBorders>
              <w:top w:val="single" w:sz="18" w:space="0" w:color="auto"/>
            </w:tcBorders>
            <w:shd w:val="clear" w:color="auto" w:fill="FBE4D5" w:themeFill="accent2" w:themeFillTint="33"/>
            <w:vAlign w:val="center"/>
            <w:hideMark/>
          </w:tcPr>
          <w:p w14:paraId="0A353BCA"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6 498 571</w:t>
            </w:r>
          </w:p>
        </w:tc>
      </w:tr>
      <w:tr w:rsidR="00AA2BB4" w:rsidRPr="00AA2BB4" w14:paraId="1E25D45B" w14:textId="77777777" w:rsidTr="00F632F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41" w:type="pct"/>
            <w:shd w:val="clear" w:color="auto" w:fill="C45911" w:themeFill="accent2" w:themeFillShade="BF"/>
            <w:vAlign w:val="center"/>
            <w:hideMark/>
          </w:tcPr>
          <w:p w14:paraId="31CE7F42"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Elszámolásból származó bevételek (B116)</w:t>
            </w:r>
          </w:p>
        </w:tc>
        <w:tc>
          <w:tcPr>
            <w:tcW w:w="1059" w:type="pct"/>
            <w:shd w:val="clear" w:color="auto" w:fill="FBE4D5" w:themeFill="accent2" w:themeFillTint="33"/>
            <w:vAlign w:val="center"/>
            <w:hideMark/>
          </w:tcPr>
          <w:p w14:paraId="59F4C491"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1 512 512</w:t>
            </w:r>
          </w:p>
        </w:tc>
      </w:tr>
      <w:tr w:rsidR="00AA2BB4" w:rsidRPr="00AA2BB4" w14:paraId="6F76C636" w14:textId="77777777" w:rsidTr="00475FFA">
        <w:trPr>
          <w:trHeight w:val="421"/>
        </w:trPr>
        <w:tc>
          <w:tcPr>
            <w:cnfStyle w:val="001000000000" w:firstRow="0" w:lastRow="0" w:firstColumn="1" w:lastColumn="0" w:oddVBand="0" w:evenVBand="0" w:oddHBand="0" w:evenHBand="0" w:firstRowFirstColumn="0" w:firstRowLastColumn="0" w:lastRowFirstColumn="0" w:lastRowLastColumn="0"/>
            <w:tcW w:w="3941" w:type="pct"/>
            <w:shd w:val="clear" w:color="auto" w:fill="C45911" w:themeFill="accent2" w:themeFillShade="BF"/>
            <w:vAlign w:val="center"/>
            <w:hideMark/>
          </w:tcPr>
          <w:p w14:paraId="2C506D31"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Egyéb működési célú támogatások bevételei államháztartáson belülről (B16)</w:t>
            </w:r>
          </w:p>
        </w:tc>
        <w:tc>
          <w:tcPr>
            <w:tcW w:w="1059" w:type="pct"/>
            <w:shd w:val="clear" w:color="auto" w:fill="FBE4D5" w:themeFill="accent2" w:themeFillTint="33"/>
            <w:vAlign w:val="center"/>
            <w:hideMark/>
          </w:tcPr>
          <w:p w14:paraId="2479CB3E"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51 086 082</w:t>
            </w:r>
          </w:p>
        </w:tc>
      </w:tr>
      <w:tr w:rsidR="00AA2BB4" w:rsidRPr="00AA2BB4" w14:paraId="23D4556A" w14:textId="77777777" w:rsidTr="00475FFA">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3941" w:type="pct"/>
            <w:shd w:val="clear" w:color="auto" w:fill="C45911" w:themeFill="accent2" w:themeFillShade="BF"/>
            <w:vAlign w:val="center"/>
            <w:hideMark/>
          </w:tcPr>
          <w:p w14:paraId="3A9F0AC4"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Működési célú támogatások államháztartáson belülről (B1)</w:t>
            </w:r>
          </w:p>
        </w:tc>
        <w:tc>
          <w:tcPr>
            <w:tcW w:w="1059" w:type="pct"/>
            <w:shd w:val="clear" w:color="auto" w:fill="FBE4D5" w:themeFill="accent2" w:themeFillTint="33"/>
            <w:vAlign w:val="center"/>
            <w:hideMark/>
          </w:tcPr>
          <w:p w14:paraId="026CD281"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187 289 650</w:t>
            </w:r>
          </w:p>
        </w:tc>
      </w:tr>
      <w:tr w:rsidR="00AA2BB4" w:rsidRPr="00AA2BB4" w14:paraId="66071FE8" w14:textId="77777777" w:rsidTr="00475FFA">
        <w:trPr>
          <w:trHeight w:val="333"/>
        </w:trPr>
        <w:tc>
          <w:tcPr>
            <w:cnfStyle w:val="001000000000" w:firstRow="0" w:lastRow="0" w:firstColumn="1" w:lastColumn="0" w:oddVBand="0" w:evenVBand="0" w:oddHBand="0" w:evenHBand="0" w:firstRowFirstColumn="0" w:firstRowLastColumn="0" w:lastRowFirstColumn="0" w:lastRowLastColumn="0"/>
            <w:tcW w:w="3941" w:type="pct"/>
            <w:shd w:val="clear" w:color="auto" w:fill="C45911" w:themeFill="accent2" w:themeFillShade="BF"/>
            <w:vAlign w:val="center"/>
            <w:hideMark/>
          </w:tcPr>
          <w:p w14:paraId="23DD7FFB"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Egyéb felhalmozási célú támogatások bevételei államháztartáson belülről (B25)</w:t>
            </w:r>
          </w:p>
        </w:tc>
        <w:tc>
          <w:tcPr>
            <w:tcW w:w="1059" w:type="pct"/>
            <w:shd w:val="clear" w:color="auto" w:fill="FBE4D5" w:themeFill="accent2" w:themeFillTint="33"/>
            <w:vAlign w:val="center"/>
            <w:hideMark/>
          </w:tcPr>
          <w:p w14:paraId="03837AB5"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82 777 016</w:t>
            </w:r>
          </w:p>
        </w:tc>
      </w:tr>
      <w:tr w:rsidR="00AA2BB4" w:rsidRPr="00AA2BB4" w14:paraId="72DDCF5A" w14:textId="77777777" w:rsidTr="00475FF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41" w:type="pct"/>
            <w:shd w:val="clear" w:color="auto" w:fill="C45911" w:themeFill="accent2" w:themeFillShade="BF"/>
            <w:vAlign w:val="center"/>
            <w:hideMark/>
          </w:tcPr>
          <w:p w14:paraId="3A60034A"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Felhalmozási célú támogatások államháztartáson belülről (B2)</w:t>
            </w:r>
          </w:p>
        </w:tc>
        <w:tc>
          <w:tcPr>
            <w:tcW w:w="1059" w:type="pct"/>
            <w:shd w:val="clear" w:color="auto" w:fill="FBE4D5" w:themeFill="accent2" w:themeFillTint="33"/>
            <w:vAlign w:val="center"/>
            <w:hideMark/>
          </w:tcPr>
          <w:p w14:paraId="106AF8F7"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82 777 016</w:t>
            </w:r>
          </w:p>
        </w:tc>
      </w:tr>
      <w:tr w:rsidR="00AA2BB4" w:rsidRPr="00AA2BB4" w14:paraId="29AB500B" w14:textId="77777777" w:rsidTr="00475FFA">
        <w:trPr>
          <w:trHeight w:val="145"/>
        </w:trPr>
        <w:tc>
          <w:tcPr>
            <w:cnfStyle w:val="001000000000" w:firstRow="0" w:lastRow="0" w:firstColumn="1" w:lastColumn="0" w:oddVBand="0" w:evenVBand="0" w:oddHBand="0" w:evenHBand="0" w:firstRowFirstColumn="0" w:firstRowLastColumn="0" w:lastRowFirstColumn="0" w:lastRowLastColumn="0"/>
            <w:tcW w:w="3941" w:type="pct"/>
            <w:shd w:val="clear" w:color="auto" w:fill="C45911" w:themeFill="accent2" w:themeFillShade="BF"/>
            <w:vAlign w:val="center"/>
            <w:hideMark/>
          </w:tcPr>
          <w:p w14:paraId="4268B5AB" w14:textId="518E6050"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Vagyoni t</w:t>
            </w:r>
            <w:r w:rsidR="00803287">
              <w:rPr>
                <w:rFonts w:ascii="Arial" w:hAnsi="Arial" w:cs="Arial"/>
                <w:b w:val="0"/>
                <w:bCs/>
                <w:sz w:val="22"/>
                <w:szCs w:val="22"/>
              </w:rPr>
              <w:t>í</w:t>
            </w:r>
            <w:r w:rsidRPr="00AA2BB4">
              <w:rPr>
                <w:rFonts w:ascii="Arial" w:hAnsi="Arial" w:cs="Arial"/>
                <w:b w:val="0"/>
                <w:bCs/>
                <w:sz w:val="22"/>
                <w:szCs w:val="22"/>
              </w:rPr>
              <w:t>pusú adók (B34)</w:t>
            </w:r>
          </w:p>
        </w:tc>
        <w:tc>
          <w:tcPr>
            <w:tcW w:w="1059" w:type="pct"/>
            <w:shd w:val="clear" w:color="auto" w:fill="FBE4D5" w:themeFill="accent2" w:themeFillTint="33"/>
            <w:vAlign w:val="center"/>
            <w:hideMark/>
          </w:tcPr>
          <w:p w14:paraId="460E3245"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4 986 559</w:t>
            </w:r>
          </w:p>
        </w:tc>
      </w:tr>
      <w:tr w:rsidR="00AA2BB4" w:rsidRPr="00AA2BB4" w14:paraId="7489D4BA" w14:textId="77777777" w:rsidTr="00475FF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941" w:type="pct"/>
            <w:shd w:val="clear" w:color="auto" w:fill="C45911" w:themeFill="accent2" w:themeFillShade="BF"/>
            <w:vAlign w:val="center"/>
            <w:hideMark/>
          </w:tcPr>
          <w:p w14:paraId="2C2A7AB5"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Értékesítési és forgalmi adók (B351)</w:t>
            </w:r>
          </w:p>
        </w:tc>
        <w:tc>
          <w:tcPr>
            <w:tcW w:w="1059" w:type="pct"/>
            <w:shd w:val="clear" w:color="auto" w:fill="FBE4D5" w:themeFill="accent2" w:themeFillTint="33"/>
            <w:vAlign w:val="center"/>
            <w:hideMark/>
          </w:tcPr>
          <w:p w14:paraId="74B23AE2"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12 322 139</w:t>
            </w:r>
          </w:p>
        </w:tc>
      </w:tr>
      <w:tr w:rsidR="00AA2BB4" w:rsidRPr="00AA2BB4" w14:paraId="497BDC44" w14:textId="77777777" w:rsidTr="00475FFA">
        <w:trPr>
          <w:trHeight w:val="195"/>
        </w:trPr>
        <w:tc>
          <w:tcPr>
            <w:cnfStyle w:val="001000000000" w:firstRow="0" w:lastRow="0" w:firstColumn="1" w:lastColumn="0" w:oddVBand="0" w:evenVBand="0" w:oddHBand="0" w:evenHBand="0" w:firstRowFirstColumn="0" w:firstRowLastColumn="0" w:lastRowFirstColumn="0" w:lastRowLastColumn="0"/>
            <w:tcW w:w="3941" w:type="pct"/>
            <w:shd w:val="clear" w:color="auto" w:fill="C45911" w:themeFill="accent2" w:themeFillShade="BF"/>
            <w:vAlign w:val="center"/>
            <w:hideMark/>
          </w:tcPr>
          <w:p w14:paraId="66B2E1AC"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Egyéb közhatalmi bevételek (B36)</w:t>
            </w:r>
          </w:p>
        </w:tc>
        <w:tc>
          <w:tcPr>
            <w:tcW w:w="1059" w:type="pct"/>
            <w:shd w:val="clear" w:color="auto" w:fill="FBE4D5" w:themeFill="accent2" w:themeFillTint="33"/>
            <w:vAlign w:val="center"/>
            <w:hideMark/>
          </w:tcPr>
          <w:p w14:paraId="7788784B"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141 140</w:t>
            </w:r>
          </w:p>
        </w:tc>
      </w:tr>
      <w:tr w:rsidR="00AA2BB4" w:rsidRPr="00AA2BB4" w14:paraId="5ED09514" w14:textId="77777777" w:rsidTr="00475FFA">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3941" w:type="pct"/>
            <w:shd w:val="clear" w:color="auto" w:fill="C45911" w:themeFill="accent2" w:themeFillShade="BF"/>
            <w:vAlign w:val="center"/>
            <w:hideMark/>
          </w:tcPr>
          <w:p w14:paraId="2FBE02D5" w14:textId="5E11C609"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lastRenderedPageBreak/>
              <w:t>Közhatalmi bevételek (B3)</w:t>
            </w:r>
          </w:p>
        </w:tc>
        <w:tc>
          <w:tcPr>
            <w:tcW w:w="1059" w:type="pct"/>
            <w:shd w:val="clear" w:color="auto" w:fill="FBE4D5" w:themeFill="accent2" w:themeFillTint="33"/>
            <w:vAlign w:val="center"/>
            <w:hideMark/>
          </w:tcPr>
          <w:p w14:paraId="277F6EF6"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17 449 838</w:t>
            </w:r>
          </w:p>
        </w:tc>
      </w:tr>
      <w:tr w:rsidR="00AA2BB4" w:rsidRPr="00AA2BB4" w14:paraId="50442459" w14:textId="77777777" w:rsidTr="00475FFA">
        <w:trPr>
          <w:trHeight w:val="117"/>
        </w:trPr>
        <w:tc>
          <w:tcPr>
            <w:cnfStyle w:val="001000000000" w:firstRow="0" w:lastRow="0" w:firstColumn="1" w:lastColumn="0" w:oddVBand="0" w:evenVBand="0" w:oddHBand="0" w:evenHBand="0" w:firstRowFirstColumn="0" w:firstRowLastColumn="0" w:lastRowFirstColumn="0" w:lastRowLastColumn="0"/>
            <w:tcW w:w="3941" w:type="pct"/>
            <w:shd w:val="clear" w:color="auto" w:fill="C45911" w:themeFill="accent2" w:themeFillShade="BF"/>
            <w:vAlign w:val="center"/>
            <w:hideMark/>
          </w:tcPr>
          <w:p w14:paraId="02F40593"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Szolgáltatások ellenértéke (B402)</w:t>
            </w:r>
          </w:p>
        </w:tc>
        <w:tc>
          <w:tcPr>
            <w:tcW w:w="1059" w:type="pct"/>
            <w:shd w:val="clear" w:color="auto" w:fill="FBE4D5" w:themeFill="accent2" w:themeFillTint="33"/>
            <w:vAlign w:val="center"/>
            <w:hideMark/>
          </w:tcPr>
          <w:p w14:paraId="66867BB1"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1 861 801</w:t>
            </w:r>
          </w:p>
        </w:tc>
      </w:tr>
      <w:tr w:rsidR="00AA2BB4" w:rsidRPr="00AA2BB4" w14:paraId="21CF4D1F" w14:textId="77777777" w:rsidTr="00475FFA">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3941" w:type="pct"/>
            <w:shd w:val="clear" w:color="auto" w:fill="C45911" w:themeFill="accent2" w:themeFillShade="BF"/>
            <w:vAlign w:val="center"/>
            <w:hideMark/>
          </w:tcPr>
          <w:p w14:paraId="61333C27" w14:textId="6AE733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Közvetített szolgáltatások ellenértéke (B403)</w:t>
            </w:r>
          </w:p>
        </w:tc>
        <w:tc>
          <w:tcPr>
            <w:tcW w:w="1059" w:type="pct"/>
            <w:shd w:val="clear" w:color="auto" w:fill="FBE4D5" w:themeFill="accent2" w:themeFillTint="33"/>
            <w:vAlign w:val="center"/>
            <w:hideMark/>
          </w:tcPr>
          <w:p w14:paraId="05978B7F"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1 268 580</w:t>
            </w:r>
          </w:p>
        </w:tc>
      </w:tr>
      <w:tr w:rsidR="00AA2BB4" w:rsidRPr="00AA2BB4" w14:paraId="3F0C6AC0" w14:textId="77777777" w:rsidTr="00475FFA">
        <w:trPr>
          <w:trHeight w:val="68"/>
        </w:trPr>
        <w:tc>
          <w:tcPr>
            <w:cnfStyle w:val="001000000000" w:firstRow="0" w:lastRow="0" w:firstColumn="1" w:lastColumn="0" w:oddVBand="0" w:evenVBand="0" w:oddHBand="0" w:evenHBand="0" w:firstRowFirstColumn="0" w:firstRowLastColumn="0" w:lastRowFirstColumn="0" w:lastRowLastColumn="0"/>
            <w:tcW w:w="3941" w:type="pct"/>
            <w:shd w:val="clear" w:color="auto" w:fill="C45911" w:themeFill="accent2" w:themeFillShade="BF"/>
            <w:vAlign w:val="center"/>
            <w:hideMark/>
          </w:tcPr>
          <w:p w14:paraId="28CE6AC4"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Tulajdonosi bevételek (B404)</w:t>
            </w:r>
          </w:p>
        </w:tc>
        <w:tc>
          <w:tcPr>
            <w:tcW w:w="1059" w:type="pct"/>
            <w:shd w:val="clear" w:color="auto" w:fill="FBE4D5" w:themeFill="accent2" w:themeFillTint="33"/>
            <w:vAlign w:val="center"/>
            <w:hideMark/>
          </w:tcPr>
          <w:p w14:paraId="11E2A624"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10 787 880</w:t>
            </w:r>
          </w:p>
        </w:tc>
      </w:tr>
      <w:tr w:rsidR="00AA2BB4" w:rsidRPr="00AA2BB4" w14:paraId="2945B7BB" w14:textId="77777777" w:rsidTr="00475FF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41" w:type="pct"/>
            <w:shd w:val="clear" w:color="auto" w:fill="C45911" w:themeFill="accent2" w:themeFillShade="BF"/>
            <w:vAlign w:val="center"/>
            <w:hideMark/>
          </w:tcPr>
          <w:p w14:paraId="5A682004"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Kiszámlázott általános forgalmi adó (B406)</w:t>
            </w:r>
          </w:p>
        </w:tc>
        <w:tc>
          <w:tcPr>
            <w:tcW w:w="1059" w:type="pct"/>
            <w:shd w:val="clear" w:color="auto" w:fill="FBE4D5" w:themeFill="accent2" w:themeFillTint="33"/>
            <w:vAlign w:val="center"/>
            <w:hideMark/>
          </w:tcPr>
          <w:p w14:paraId="67A1123E"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103 505 689</w:t>
            </w:r>
          </w:p>
        </w:tc>
      </w:tr>
      <w:tr w:rsidR="00AA2BB4" w:rsidRPr="00AA2BB4" w14:paraId="43AC74EA" w14:textId="77777777" w:rsidTr="00475FFA">
        <w:trPr>
          <w:trHeight w:val="102"/>
        </w:trPr>
        <w:tc>
          <w:tcPr>
            <w:cnfStyle w:val="001000000000" w:firstRow="0" w:lastRow="0" w:firstColumn="1" w:lastColumn="0" w:oddVBand="0" w:evenVBand="0" w:oddHBand="0" w:evenHBand="0" w:firstRowFirstColumn="0" w:firstRowLastColumn="0" w:lastRowFirstColumn="0" w:lastRowLastColumn="0"/>
            <w:tcW w:w="3941" w:type="pct"/>
            <w:shd w:val="clear" w:color="auto" w:fill="C45911" w:themeFill="accent2" w:themeFillShade="BF"/>
            <w:vAlign w:val="center"/>
            <w:hideMark/>
          </w:tcPr>
          <w:p w14:paraId="72A6474A"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Kamatbevételek és más nyereségjellegű bevételek (B408)</w:t>
            </w:r>
          </w:p>
        </w:tc>
        <w:tc>
          <w:tcPr>
            <w:tcW w:w="1059" w:type="pct"/>
            <w:shd w:val="clear" w:color="auto" w:fill="FBE4D5" w:themeFill="accent2" w:themeFillTint="33"/>
            <w:vAlign w:val="center"/>
            <w:hideMark/>
          </w:tcPr>
          <w:p w14:paraId="7009D139"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883 301</w:t>
            </w:r>
          </w:p>
        </w:tc>
      </w:tr>
      <w:tr w:rsidR="00AA2BB4" w:rsidRPr="00AA2BB4" w14:paraId="119E7CEF" w14:textId="77777777" w:rsidTr="00475FFA">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3941" w:type="pct"/>
            <w:shd w:val="clear" w:color="auto" w:fill="C45911" w:themeFill="accent2" w:themeFillShade="BF"/>
            <w:vAlign w:val="center"/>
            <w:hideMark/>
          </w:tcPr>
          <w:p w14:paraId="4A0DFC90"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Egyéb működési bevételek (B411)</w:t>
            </w:r>
          </w:p>
        </w:tc>
        <w:tc>
          <w:tcPr>
            <w:tcW w:w="1059" w:type="pct"/>
            <w:shd w:val="clear" w:color="auto" w:fill="FBE4D5" w:themeFill="accent2" w:themeFillTint="33"/>
            <w:vAlign w:val="center"/>
            <w:hideMark/>
          </w:tcPr>
          <w:p w14:paraId="159F0C10"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438 341</w:t>
            </w:r>
          </w:p>
        </w:tc>
      </w:tr>
      <w:tr w:rsidR="00AA2BB4" w:rsidRPr="00AA2BB4" w14:paraId="6E4D4ABA" w14:textId="77777777" w:rsidTr="00475FFA">
        <w:trPr>
          <w:trHeight w:val="166"/>
        </w:trPr>
        <w:tc>
          <w:tcPr>
            <w:cnfStyle w:val="001000000000" w:firstRow="0" w:lastRow="0" w:firstColumn="1" w:lastColumn="0" w:oddVBand="0" w:evenVBand="0" w:oddHBand="0" w:evenHBand="0" w:firstRowFirstColumn="0" w:firstRowLastColumn="0" w:lastRowFirstColumn="0" w:lastRowLastColumn="0"/>
            <w:tcW w:w="3941" w:type="pct"/>
            <w:shd w:val="clear" w:color="auto" w:fill="C45911" w:themeFill="accent2" w:themeFillShade="BF"/>
            <w:vAlign w:val="center"/>
            <w:hideMark/>
          </w:tcPr>
          <w:p w14:paraId="082B9C5E"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Működési bevételek (B4)</w:t>
            </w:r>
          </w:p>
        </w:tc>
        <w:tc>
          <w:tcPr>
            <w:tcW w:w="1059" w:type="pct"/>
            <w:shd w:val="clear" w:color="auto" w:fill="FBE4D5" w:themeFill="accent2" w:themeFillTint="33"/>
            <w:vAlign w:val="center"/>
            <w:hideMark/>
          </w:tcPr>
          <w:p w14:paraId="0C1A76D4"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118 745 592</w:t>
            </w:r>
          </w:p>
        </w:tc>
      </w:tr>
      <w:tr w:rsidR="00AA2BB4" w:rsidRPr="00AA2BB4" w14:paraId="15520C1A" w14:textId="77777777" w:rsidTr="00475FFA">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3941" w:type="pct"/>
            <w:shd w:val="clear" w:color="auto" w:fill="C45911" w:themeFill="accent2" w:themeFillShade="BF"/>
            <w:vAlign w:val="center"/>
            <w:hideMark/>
          </w:tcPr>
          <w:p w14:paraId="2638A5C0"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Ingatlanok értékesítése (B52)</w:t>
            </w:r>
          </w:p>
        </w:tc>
        <w:tc>
          <w:tcPr>
            <w:tcW w:w="1059" w:type="pct"/>
            <w:shd w:val="clear" w:color="auto" w:fill="FBE4D5" w:themeFill="accent2" w:themeFillTint="33"/>
            <w:vAlign w:val="center"/>
            <w:hideMark/>
          </w:tcPr>
          <w:p w14:paraId="663B8B0B"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375 980 000</w:t>
            </w:r>
          </w:p>
        </w:tc>
      </w:tr>
      <w:tr w:rsidR="00AA2BB4" w:rsidRPr="00AA2BB4" w14:paraId="2A03D9AC" w14:textId="77777777" w:rsidTr="00475FFA">
        <w:trPr>
          <w:trHeight w:val="88"/>
        </w:trPr>
        <w:tc>
          <w:tcPr>
            <w:cnfStyle w:val="001000000000" w:firstRow="0" w:lastRow="0" w:firstColumn="1" w:lastColumn="0" w:oddVBand="0" w:evenVBand="0" w:oddHBand="0" w:evenHBand="0" w:firstRowFirstColumn="0" w:firstRowLastColumn="0" w:lastRowFirstColumn="0" w:lastRowLastColumn="0"/>
            <w:tcW w:w="3941" w:type="pct"/>
            <w:shd w:val="clear" w:color="auto" w:fill="C45911" w:themeFill="accent2" w:themeFillShade="BF"/>
            <w:vAlign w:val="center"/>
            <w:hideMark/>
          </w:tcPr>
          <w:p w14:paraId="07A6F287"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Felhalmozási bevételek (B5)</w:t>
            </w:r>
          </w:p>
        </w:tc>
        <w:tc>
          <w:tcPr>
            <w:tcW w:w="1059" w:type="pct"/>
            <w:shd w:val="clear" w:color="auto" w:fill="FBE4D5" w:themeFill="accent2" w:themeFillTint="33"/>
            <w:vAlign w:val="center"/>
            <w:hideMark/>
          </w:tcPr>
          <w:p w14:paraId="2AB2D78C"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375 980 000</w:t>
            </w:r>
          </w:p>
        </w:tc>
      </w:tr>
      <w:tr w:rsidR="00AA2BB4" w:rsidRPr="00AA2BB4" w14:paraId="6669A68E" w14:textId="77777777" w:rsidTr="00475FFA">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3941" w:type="pct"/>
            <w:shd w:val="clear" w:color="auto" w:fill="C45911" w:themeFill="accent2" w:themeFillShade="BF"/>
            <w:vAlign w:val="center"/>
            <w:hideMark/>
          </w:tcPr>
          <w:p w14:paraId="70C25DB8"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Egyéb működési célú átvett pénzeszközök (B65)</w:t>
            </w:r>
          </w:p>
        </w:tc>
        <w:tc>
          <w:tcPr>
            <w:tcW w:w="1059" w:type="pct"/>
            <w:shd w:val="clear" w:color="auto" w:fill="FBE4D5" w:themeFill="accent2" w:themeFillTint="33"/>
            <w:vAlign w:val="center"/>
            <w:hideMark/>
          </w:tcPr>
          <w:p w14:paraId="6B924B8F"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3 204 396</w:t>
            </w:r>
          </w:p>
        </w:tc>
      </w:tr>
      <w:tr w:rsidR="00AA2BB4" w:rsidRPr="00AA2BB4" w14:paraId="3CB3ED8F" w14:textId="77777777" w:rsidTr="00475FFA">
        <w:trPr>
          <w:trHeight w:val="138"/>
        </w:trPr>
        <w:tc>
          <w:tcPr>
            <w:cnfStyle w:val="001000000000" w:firstRow="0" w:lastRow="0" w:firstColumn="1" w:lastColumn="0" w:oddVBand="0" w:evenVBand="0" w:oddHBand="0" w:evenHBand="0" w:firstRowFirstColumn="0" w:firstRowLastColumn="0" w:lastRowFirstColumn="0" w:lastRowLastColumn="0"/>
            <w:tcW w:w="3941" w:type="pct"/>
            <w:shd w:val="clear" w:color="auto" w:fill="C45911" w:themeFill="accent2" w:themeFillShade="BF"/>
            <w:vAlign w:val="center"/>
            <w:hideMark/>
          </w:tcPr>
          <w:p w14:paraId="7E278E4B"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Működési célú átvett pénzeszközök (B6)</w:t>
            </w:r>
          </w:p>
        </w:tc>
        <w:tc>
          <w:tcPr>
            <w:tcW w:w="1059" w:type="pct"/>
            <w:shd w:val="clear" w:color="auto" w:fill="FBE4D5" w:themeFill="accent2" w:themeFillTint="33"/>
            <w:vAlign w:val="center"/>
            <w:hideMark/>
          </w:tcPr>
          <w:p w14:paraId="4E8AC4FD"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3 204 396</w:t>
            </w:r>
          </w:p>
        </w:tc>
      </w:tr>
      <w:tr w:rsidR="00AA2BB4" w:rsidRPr="00AA2BB4" w14:paraId="11F476C7" w14:textId="77777777" w:rsidTr="00475FF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941" w:type="pct"/>
            <w:shd w:val="clear" w:color="auto" w:fill="C45911" w:themeFill="accent2" w:themeFillShade="BF"/>
            <w:vAlign w:val="center"/>
            <w:hideMark/>
          </w:tcPr>
          <w:p w14:paraId="5DAD6402"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Felhalmozási célú visszatérítendő támogatások, kölcsönök visszatérülése államháztartáson kívülről (B74)</w:t>
            </w:r>
          </w:p>
        </w:tc>
        <w:tc>
          <w:tcPr>
            <w:tcW w:w="1059" w:type="pct"/>
            <w:shd w:val="clear" w:color="auto" w:fill="FBE4D5" w:themeFill="accent2" w:themeFillTint="33"/>
            <w:vAlign w:val="center"/>
            <w:hideMark/>
          </w:tcPr>
          <w:p w14:paraId="5FE2917E"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542 735</w:t>
            </w:r>
          </w:p>
        </w:tc>
      </w:tr>
      <w:tr w:rsidR="00AA2BB4" w:rsidRPr="00AA2BB4" w14:paraId="266C24FE" w14:textId="77777777" w:rsidTr="00290A8D">
        <w:trPr>
          <w:trHeight w:val="92"/>
        </w:trPr>
        <w:tc>
          <w:tcPr>
            <w:cnfStyle w:val="001000000000" w:firstRow="0" w:lastRow="0" w:firstColumn="1" w:lastColumn="0" w:oddVBand="0" w:evenVBand="0" w:oddHBand="0" w:evenHBand="0" w:firstRowFirstColumn="0" w:firstRowLastColumn="0" w:lastRowFirstColumn="0" w:lastRowLastColumn="0"/>
            <w:tcW w:w="3941" w:type="pct"/>
            <w:shd w:val="clear" w:color="auto" w:fill="C45911" w:themeFill="accent2" w:themeFillShade="BF"/>
            <w:vAlign w:val="center"/>
            <w:hideMark/>
          </w:tcPr>
          <w:p w14:paraId="6A7D6843"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Felhalmozási célú átvett pénzeszközök (B7)</w:t>
            </w:r>
          </w:p>
        </w:tc>
        <w:tc>
          <w:tcPr>
            <w:tcW w:w="1059" w:type="pct"/>
            <w:shd w:val="clear" w:color="auto" w:fill="FBE4D5" w:themeFill="accent2" w:themeFillTint="33"/>
            <w:vAlign w:val="center"/>
            <w:hideMark/>
          </w:tcPr>
          <w:p w14:paraId="6815C67A"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542 735</w:t>
            </w:r>
          </w:p>
        </w:tc>
      </w:tr>
      <w:tr w:rsidR="00AA2BB4" w:rsidRPr="00AA2BB4" w14:paraId="5593ACC5" w14:textId="77777777" w:rsidTr="00F632F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41" w:type="pct"/>
            <w:shd w:val="clear" w:color="auto" w:fill="C45911" w:themeFill="accent2" w:themeFillShade="BF"/>
            <w:vAlign w:val="center"/>
            <w:hideMark/>
          </w:tcPr>
          <w:p w14:paraId="1DD3E29E"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Költségvetési bevételek (B1-B7)</w:t>
            </w:r>
          </w:p>
        </w:tc>
        <w:tc>
          <w:tcPr>
            <w:tcW w:w="1059" w:type="pct"/>
            <w:shd w:val="clear" w:color="auto" w:fill="FBE4D5" w:themeFill="accent2" w:themeFillTint="33"/>
            <w:vAlign w:val="center"/>
            <w:hideMark/>
          </w:tcPr>
          <w:p w14:paraId="64A97FAB"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785 989 227</w:t>
            </w:r>
          </w:p>
        </w:tc>
      </w:tr>
      <w:tr w:rsidR="00AA2BB4" w:rsidRPr="00AA2BB4" w14:paraId="73579730" w14:textId="77777777" w:rsidTr="00290A8D">
        <w:trPr>
          <w:trHeight w:val="68"/>
        </w:trPr>
        <w:tc>
          <w:tcPr>
            <w:cnfStyle w:val="001000000000" w:firstRow="0" w:lastRow="0" w:firstColumn="1" w:lastColumn="0" w:oddVBand="0" w:evenVBand="0" w:oddHBand="0" w:evenHBand="0" w:firstRowFirstColumn="0" w:firstRowLastColumn="0" w:lastRowFirstColumn="0" w:lastRowLastColumn="0"/>
            <w:tcW w:w="3941" w:type="pct"/>
            <w:shd w:val="clear" w:color="auto" w:fill="C45911" w:themeFill="accent2" w:themeFillShade="BF"/>
            <w:vAlign w:val="center"/>
            <w:hideMark/>
          </w:tcPr>
          <w:p w14:paraId="1D57DFC1"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Előző év költségvetési maradványának igénybevétele (B8131)</w:t>
            </w:r>
          </w:p>
        </w:tc>
        <w:tc>
          <w:tcPr>
            <w:tcW w:w="1059" w:type="pct"/>
            <w:shd w:val="clear" w:color="auto" w:fill="FBE4D5" w:themeFill="accent2" w:themeFillTint="33"/>
            <w:vAlign w:val="center"/>
            <w:hideMark/>
          </w:tcPr>
          <w:p w14:paraId="4F2FAEF4"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203 028 211</w:t>
            </w:r>
          </w:p>
        </w:tc>
      </w:tr>
      <w:tr w:rsidR="00AA2BB4" w:rsidRPr="00AA2BB4" w14:paraId="7CB35C9A" w14:textId="77777777" w:rsidTr="00290A8D">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3941" w:type="pct"/>
            <w:shd w:val="clear" w:color="auto" w:fill="C45911" w:themeFill="accent2" w:themeFillShade="BF"/>
            <w:vAlign w:val="center"/>
            <w:hideMark/>
          </w:tcPr>
          <w:p w14:paraId="024FF065"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Államháztartáson belüli megelőlegezések (B814)</w:t>
            </w:r>
          </w:p>
        </w:tc>
        <w:tc>
          <w:tcPr>
            <w:tcW w:w="1059" w:type="pct"/>
            <w:shd w:val="clear" w:color="auto" w:fill="FBE4D5" w:themeFill="accent2" w:themeFillTint="33"/>
            <w:vAlign w:val="center"/>
            <w:hideMark/>
          </w:tcPr>
          <w:p w14:paraId="4FC61228"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5 587 414</w:t>
            </w:r>
          </w:p>
        </w:tc>
      </w:tr>
      <w:tr w:rsidR="00AA2BB4" w:rsidRPr="00AA2BB4" w14:paraId="33523C47" w14:textId="77777777" w:rsidTr="00290A8D">
        <w:trPr>
          <w:trHeight w:val="68"/>
        </w:trPr>
        <w:tc>
          <w:tcPr>
            <w:cnfStyle w:val="001000000000" w:firstRow="0" w:lastRow="0" w:firstColumn="1" w:lastColumn="0" w:oddVBand="0" w:evenVBand="0" w:oddHBand="0" w:evenHBand="0" w:firstRowFirstColumn="0" w:firstRowLastColumn="0" w:lastRowFirstColumn="0" w:lastRowLastColumn="0"/>
            <w:tcW w:w="3941" w:type="pct"/>
            <w:shd w:val="clear" w:color="auto" w:fill="C45911" w:themeFill="accent2" w:themeFillShade="BF"/>
            <w:vAlign w:val="center"/>
            <w:hideMark/>
          </w:tcPr>
          <w:p w14:paraId="07F46926"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Belföldi finanszírozás bevételei (B81)</w:t>
            </w:r>
          </w:p>
        </w:tc>
        <w:tc>
          <w:tcPr>
            <w:tcW w:w="1059" w:type="pct"/>
            <w:shd w:val="clear" w:color="auto" w:fill="FBE4D5" w:themeFill="accent2" w:themeFillTint="33"/>
            <w:vAlign w:val="center"/>
            <w:hideMark/>
          </w:tcPr>
          <w:p w14:paraId="46728B2E"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208 615 625</w:t>
            </w:r>
          </w:p>
        </w:tc>
      </w:tr>
      <w:tr w:rsidR="00AA2BB4" w:rsidRPr="00AA2BB4" w14:paraId="360443E8" w14:textId="77777777" w:rsidTr="00290A8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941" w:type="pct"/>
            <w:shd w:val="clear" w:color="auto" w:fill="C45911" w:themeFill="accent2" w:themeFillShade="BF"/>
            <w:vAlign w:val="center"/>
            <w:hideMark/>
          </w:tcPr>
          <w:p w14:paraId="74DF3E17"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Finanszírozási bevételek (B8)</w:t>
            </w:r>
          </w:p>
        </w:tc>
        <w:tc>
          <w:tcPr>
            <w:tcW w:w="1059" w:type="pct"/>
            <w:shd w:val="clear" w:color="auto" w:fill="FBE4D5" w:themeFill="accent2" w:themeFillTint="33"/>
            <w:vAlign w:val="center"/>
            <w:hideMark/>
          </w:tcPr>
          <w:p w14:paraId="335DF171" w14:textId="5D657B24" w:rsidR="00AA2BB4" w:rsidRPr="00E75334" w:rsidRDefault="00AA2BB4" w:rsidP="00E75334">
            <w:pPr>
              <w:pStyle w:val="Listaszerbekezds"/>
              <w:numPr>
                <w:ilvl w:val="0"/>
                <w:numId w:val="14"/>
              </w:num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75334">
              <w:rPr>
                <w:rFonts w:ascii="Arial" w:hAnsi="Arial" w:cs="Arial"/>
                <w:sz w:val="22"/>
                <w:szCs w:val="22"/>
              </w:rPr>
              <w:t>615 625</w:t>
            </w:r>
          </w:p>
        </w:tc>
      </w:tr>
    </w:tbl>
    <w:p w14:paraId="513E5CCC" w14:textId="139D6E70" w:rsidR="00AA2BB4" w:rsidRPr="00E75334" w:rsidRDefault="00AA2BB4" w:rsidP="00E75334">
      <w:pPr>
        <w:autoSpaceDN w:val="0"/>
        <w:adjustRightInd w:val="0"/>
        <w:spacing w:line="20" w:lineRule="atLeast"/>
        <w:jc w:val="both"/>
        <w:rPr>
          <w:rFonts w:ascii="Arial" w:eastAsia="Calibri" w:hAnsi="Arial" w:cs="Arial"/>
          <w:color w:val="000000"/>
          <w:sz w:val="22"/>
          <w:szCs w:val="22"/>
        </w:rPr>
      </w:pPr>
      <w:r w:rsidRPr="00AA2BB4">
        <w:rPr>
          <w:rFonts w:ascii="Arial" w:eastAsia="Calibri" w:hAnsi="Arial" w:cs="Arial"/>
          <w:sz w:val="22"/>
          <w:szCs w:val="22"/>
        </w:rPr>
        <w:t>Az önkormányzat működési célú támogatásban részesült az alábbiak szerint</w:t>
      </w:r>
      <w:r w:rsidR="00E75334">
        <w:rPr>
          <w:rFonts w:ascii="Arial" w:eastAsia="Calibri" w:hAnsi="Arial" w:cs="Arial"/>
          <w:sz w:val="22"/>
          <w:szCs w:val="22"/>
        </w:rPr>
        <w:t xml:space="preserve">. </w:t>
      </w:r>
      <w:r w:rsidRPr="00E75334">
        <w:rPr>
          <w:rFonts w:ascii="Arial" w:eastAsia="Calibri" w:hAnsi="Arial" w:cs="Arial"/>
          <w:color w:val="000000"/>
          <w:sz w:val="22"/>
          <w:szCs w:val="22"/>
        </w:rPr>
        <w:t>Általános működési támogatási jogcímen belül zöldterület-gazdálkodással kapcsolatos feladatok ellátáshoz, közvilágítással kapcsolatos feladatok ellátásához, köztemető fenntartásával kapcsolatos feladatok ellátásához, közutak fenntartásához, üdülőhelyi feladatok ellátáshoz és egyéb önkormányzati feladatok (községüzemeltetési) ellátáshoz</w:t>
      </w:r>
      <w:r w:rsidR="00E75334">
        <w:rPr>
          <w:rFonts w:ascii="Arial" w:eastAsia="Calibri" w:hAnsi="Arial" w:cs="Arial"/>
          <w:color w:val="000000"/>
          <w:sz w:val="22"/>
          <w:szCs w:val="22"/>
        </w:rPr>
        <w:t>, k</w:t>
      </w:r>
      <w:r w:rsidRPr="00E75334">
        <w:rPr>
          <w:rFonts w:ascii="Arial" w:eastAsia="Calibri" w:hAnsi="Arial" w:cs="Arial"/>
          <w:color w:val="000000"/>
          <w:sz w:val="22"/>
          <w:szCs w:val="22"/>
        </w:rPr>
        <w:t>öznevelési feladatok támogatására,</w:t>
      </w:r>
      <w:r w:rsidR="00E75334">
        <w:rPr>
          <w:rFonts w:ascii="Arial" w:eastAsia="Calibri" w:hAnsi="Arial" w:cs="Arial"/>
          <w:color w:val="000000"/>
          <w:sz w:val="22"/>
          <w:szCs w:val="22"/>
        </w:rPr>
        <w:t xml:space="preserve"> s</w:t>
      </w:r>
      <w:r w:rsidRPr="00E75334">
        <w:rPr>
          <w:rFonts w:ascii="Arial" w:eastAsia="Calibri" w:hAnsi="Arial" w:cs="Arial"/>
          <w:color w:val="000000"/>
          <w:sz w:val="22"/>
          <w:szCs w:val="22"/>
        </w:rPr>
        <w:t xml:space="preserve">zociális, gyermekjóléti és gyermekétkeztetési feladatok ellátására, mely magába foglalja a szünidei gyermekétkeztetést is, </w:t>
      </w:r>
      <w:r w:rsidR="00E75334">
        <w:rPr>
          <w:rFonts w:ascii="Arial" w:eastAsia="Calibri" w:hAnsi="Arial" w:cs="Arial"/>
          <w:color w:val="000000"/>
          <w:sz w:val="22"/>
          <w:szCs w:val="22"/>
        </w:rPr>
        <w:t>k</w:t>
      </w:r>
      <w:r w:rsidRPr="00AA2BB4">
        <w:rPr>
          <w:rFonts w:ascii="Arial" w:eastAsia="Calibri" w:hAnsi="Arial" w:cs="Arial"/>
          <w:color w:val="000000"/>
          <w:sz w:val="22"/>
          <w:szCs w:val="22"/>
        </w:rPr>
        <w:t xml:space="preserve">ulturális feladatainak ellátására, </w:t>
      </w:r>
      <w:r w:rsidR="00E75334">
        <w:rPr>
          <w:rFonts w:ascii="Arial" w:eastAsia="Calibri" w:hAnsi="Arial" w:cs="Arial"/>
          <w:color w:val="000000"/>
          <w:sz w:val="22"/>
          <w:szCs w:val="22"/>
        </w:rPr>
        <w:t>m</w:t>
      </w:r>
      <w:r w:rsidRPr="00AA2BB4">
        <w:rPr>
          <w:rFonts w:ascii="Arial" w:eastAsia="Calibri" w:hAnsi="Arial" w:cs="Arial"/>
          <w:color w:val="000000"/>
          <w:sz w:val="22"/>
          <w:szCs w:val="22"/>
        </w:rPr>
        <w:t>űködési célú költségvetési és kiegészítő támogatáson belül további támogatásokban részesült</w:t>
      </w:r>
      <w:r w:rsidR="00E75334">
        <w:rPr>
          <w:rFonts w:ascii="Arial" w:eastAsia="Calibri" w:hAnsi="Arial" w:cs="Arial"/>
          <w:color w:val="000000"/>
          <w:sz w:val="22"/>
          <w:szCs w:val="22"/>
        </w:rPr>
        <w:t xml:space="preserve">. </w:t>
      </w:r>
    </w:p>
    <w:p w14:paraId="607AD014" w14:textId="77777777" w:rsidR="00AA2BB4" w:rsidRPr="00AA2BB4" w:rsidRDefault="00AA2BB4" w:rsidP="00AA2BB4">
      <w:pPr>
        <w:pStyle w:val="Listaszerbekezds"/>
        <w:autoSpaceDN w:val="0"/>
        <w:adjustRightInd w:val="0"/>
        <w:spacing w:line="20" w:lineRule="atLeast"/>
        <w:jc w:val="both"/>
        <w:rPr>
          <w:rFonts w:ascii="Arial" w:eastAsia="Calibri" w:hAnsi="Arial" w:cs="Arial"/>
          <w:color w:val="000000"/>
          <w:sz w:val="22"/>
          <w:szCs w:val="22"/>
        </w:rPr>
      </w:pPr>
    </w:p>
    <w:p w14:paraId="3845660E" w14:textId="19A2844C" w:rsidR="00AA2BB4" w:rsidRPr="00E75334" w:rsidRDefault="00AA2BB4" w:rsidP="00E75334">
      <w:pPr>
        <w:autoSpaceDN w:val="0"/>
        <w:adjustRightInd w:val="0"/>
        <w:spacing w:line="20" w:lineRule="atLeast"/>
        <w:jc w:val="both"/>
        <w:rPr>
          <w:rFonts w:ascii="Arial" w:eastAsia="Calibri" w:hAnsi="Arial" w:cs="Arial"/>
          <w:color w:val="000000"/>
          <w:sz w:val="22"/>
          <w:szCs w:val="22"/>
        </w:rPr>
      </w:pPr>
      <w:r w:rsidRPr="00AA2BB4">
        <w:rPr>
          <w:rFonts w:ascii="Arial" w:eastAsia="Calibri" w:hAnsi="Arial" w:cs="Arial"/>
          <w:color w:val="000000"/>
          <w:sz w:val="22"/>
          <w:szCs w:val="22"/>
        </w:rPr>
        <w:t>További működési célú támogatásokban részesült az egészségügyi ellátások finanszírozásához, a közfoglalkoztatottak 2022. évi bérének kifizetéséhez, valamint a közfoglalkoztatáshoz kapcsolódó eszköz beszerzésére is. Felhalmozási célú támogatásra az önkormányzat pályázati előfinanszírozás miatt volt jogosult.</w:t>
      </w:r>
    </w:p>
    <w:p w14:paraId="59690B57" w14:textId="77777777" w:rsidR="00AA2BB4" w:rsidRPr="00AA2BB4" w:rsidRDefault="00AA2BB4" w:rsidP="00E75334">
      <w:pPr>
        <w:pStyle w:val="Szvegtrzs2"/>
        <w:spacing w:after="0" w:line="20" w:lineRule="atLeast"/>
        <w:jc w:val="both"/>
        <w:rPr>
          <w:rFonts w:ascii="Arial" w:hAnsi="Arial" w:cs="Arial"/>
          <w:bCs/>
          <w:sz w:val="22"/>
          <w:szCs w:val="22"/>
        </w:rPr>
      </w:pPr>
    </w:p>
    <w:p w14:paraId="47B9F46A" w14:textId="78178D0A" w:rsidR="00AA2BB4" w:rsidRPr="00AA2BB4" w:rsidRDefault="00AA2BB4" w:rsidP="00E75334">
      <w:pPr>
        <w:pStyle w:val="Szvegtrzs2"/>
        <w:spacing w:after="0" w:line="20" w:lineRule="atLeast"/>
        <w:jc w:val="both"/>
        <w:rPr>
          <w:rFonts w:ascii="Arial" w:hAnsi="Arial" w:cs="Arial"/>
          <w:bCs/>
          <w:sz w:val="22"/>
          <w:szCs w:val="22"/>
        </w:rPr>
      </w:pPr>
      <w:r w:rsidRPr="00AA2BB4">
        <w:rPr>
          <w:rFonts w:ascii="Arial" w:hAnsi="Arial" w:cs="Arial"/>
          <w:bCs/>
          <w:sz w:val="22"/>
          <w:szCs w:val="22"/>
        </w:rPr>
        <w:t>Az önkormányzat speciális jellegéből adódóan közhatalmi bevételekből és működési bevételekből szerezhet forrást kiadásai fedezetére. Közhatalmi bevételei az előző évekhez hasonló mértékben teljesültek. Működési bevételeinek jelentős része a szociális ellátás térítési díjából adódik, de ezen felül kisebb mértékű szolgáltatási bevételei is vannak.</w:t>
      </w:r>
      <w:r w:rsidR="00E75334">
        <w:rPr>
          <w:rFonts w:ascii="Arial" w:hAnsi="Arial" w:cs="Arial"/>
          <w:bCs/>
          <w:sz w:val="22"/>
          <w:szCs w:val="22"/>
        </w:rPr>
        <w:t xml:space="preserve"> </w:t>
      </w:r>
      <w:r w:rsidRPr="00AA2BB4">
        <w:rPr>
          <w:rFonts w:ascii="Arial" w:hAnsi="Arial" w:cs="Arial"/>
          <w:bCs/>
          <w:sz w:val="22"/>
          <w:szCs w:val="22"/>
        </w:rPr>
        <w:t>Működési célú átvett pénzeszköze a háztartások hozzájárulásából adódott.</w:t>
      </w:r>
      <w:r w:rsidR="00E75334">
        <w:rPr>
          <w:rFonts w:ascii="Arial" w:hAnsi="Arial" w:cs="Arial"/>
          <w:bCs/>
          <w:sz w:val="22"/>
          <w:szCs w:val="22"/>
        </w:rPr>
        <w:t xml:space="preserve"> </w:t>
      </w:r>
      <w:r w:rsidRPr="00AA2BB4">
        <w:rPr>
          <w:rFonts w:ascii="Arial" w:hAnsi="Arial" w:cs="Arial"/>
          <w:bCs/>
          <w:sz w:val="22"/>
          <w:szCs w:val="22"/>
        </w:rPr>
        <w:t>Ingatlan értékesítéséből jelentős bevételi forrásra tett szert.</w:t>
      </w:r>
    </w:p>
    <w:p w14:paraId="43E25B7A" w14:textId="3A8AA282" w:rsidR="00AA2BB4" w:rsidRPr="00AA2BB4" w:rsidRDefault="00AA2BB4" w:rsidP="00AA2BB4">
      <w:pPr>
        <w:pStyle w:val="Szvegtrzs2"/>
        <w:spacing w:after="0" w:line="20" w:lineRule="atLeast"/>
        <w:jc w:val="both"/>
        <w:rPr>
          <w:rFonts w:ascii="Arial" w:hAnsi="Arial" w:cs="Arial"/>
          <w:bCs/>
          <w:sz w:val="22"/>
          <w:szCs w:val="22"/>
        </w:rPr>
      </w:pPr>
      <w:r w:rsidRPr="00AA2BB4">
        <w:rPr>
          <w:rFonts w:ascii="Arial" w:hAnsi="Arial" w:cs="Arial"/>
          <w:bCs/>
          <w:sz w:val="22"/>
          <w:szCs w:val="22"/>
        </w:rPr>
        <w:t>Bevételét képezi a 2021. évi költségvetési maradványa, valamint az államháztartáson belüli megelőlegezés a decemberi bérek kifizetéséhez.</w:t>
      </w:r>
    </w:p>
    <w:p w14:paraId="5DDC3069" w14:textId="77777777" w:rsidR="00AA2BB4" w:rsidRPr="00AA2BB4" w:rsidRDefault="00AA2BB4" w:rsidP="00AA2BB4">
      <w:pPr>
        <w:pStyle w:val="Szvegtrzs2"/>
        <w:spacing w:after="0" w:line="20" w:lineRule="atLeast"/>
        <w:jc w:val="both"/>
        <w:rPr>
          <w:rFonts w:ascii="Arial" w:hAnsi="Arial" w:cs="Arial"/>
          <w:bCs/>
          <w:sz w:val="22"/>
          <w:szCs w:val="22"/>
        </w:rPr>
      </w:pPr>
    </w:p>
    <w:tbl>
      <w:tblPr>
        <w:tblStyle w:val="Kzepesrnykols26jellszn"/>
        <w:tblW w:w="5000" w:type="pct"/>
        <w:tblLook w:val="04A0" w:firstRow="1" w:lastRow="0" w:firstColumn="1" w:lastColumn="0" w:noHBand="0" w:noVBand="1"/>
      </w:tblPr>
      <w:tblGrid>
        <w:gridCol w:w="7170"/>
        <w:gridCol w:w="1901"/>
      </w:tblGrid>
      <w:tr w:rsidR="00AA2BB4" w:rsidRPr="00AA2BB4" w14:paraId="01B21761" w14:textId="77777777" w:rsidTr="00E75334">
        <w:trPr>
          <w:cnfStyle w:val="100000000000" w:firstRow="1" w:lastRow="0" w:firstColumn="0" w:lastColumn="0" w:oddVBand="0" w:evenVBand="0" w:oddHBand="0" w:evenHBand="0" w:firstRowFirstColumn="0" w:firstRowLastColumn="0" w:lastRowFirstColumn="0" w:lastRowLastColumn="0"/>
          <w:trHeight w:val="188"/>
        </w:trPr>
        <w:tc>
          <w:tcPr>
            <w:cnfStyle w:val="001000000100" w:firstRow="0" w:lastRow="0" w:firstColumn="1" w:lastColumn="0" w:oddVBand="0" w:evenVBand="0" w:oddHBand="0" w:evenHBand="0" w:firstRowFirstColumn="1" w:firstRowLastColumn="0" w:lastRowFirstColumn="0" w:lastRowLastColumn="0"/>
            <w:tcW w:w="3952" w:type="pct"/>
            <w:shd w:val="clear" w:color="auto" w:fill="0070C0"/>
            <w:vAlign w:val="center"/>
            <w:hideMark/>
          </w:tcPr>
          <w:p w14:paraId="633A04DC" w14:textId="77777777" w:rsidR="00AA2BB4" w:rsidRPr="00AA2BB4" w:rsidRDefault="00AA2BB4" w:rsidP="00AA2BB4">
            <w:pPr>
              <w:spacing w:line="20" w:lineRule="atLeast"/>
              <w:jc w:val="center"/>
              <w:rPr>
                <w:rFonts w:ascii="Arial" w:hAnsi="Arial" w:cs="Arial"/>
                <w:b w:val="0"/>
                <w:bCs/>
                <w:sz w:val="22"/>
                <w:szCs w:val="22"/>
              </w:rPr>
            </w:pPr>
            <w:r w:rsidRPr="00AA2BB4">
              <w:rPr>
                <w:rFonts w:ascii="Arial" w:hAnsi="Arial" w:cs="Arial"/>
                <w:b w:val="0"/>
                <w:bCs/>
                <w:sz w:val="22"/>
                <w:szCs w:val="22"/>
              </w:rPr>
              <w:t>Megnevezés</w:t>
            </w:r>
          </w:p>
        </w:tc>
        <w:tc>
          <w:tcPr>
            <w:tcW w:w="1048" w:type="pct"/>
            <w:shd w:val="clear" w:color="auto" w:fill="0070C0"/>
            <w:vAlign w:val="center"/>
            <w:hideMark/>
          </w:tcPr>
          <w:p w14:paraId="43D94829" w14:textId="77777777" w:rsidR="00AA2BB4" w:rsidRPr="00AA2BB4" w:rsidRDefault="00AA2BB4" w:rsidP="00AA2BB4">
            <w:pPr>
              <w:spacing w:line="2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sz w:val="22"/>
                <w:szCs w:val="22"/>
              </w:rPr>
            </w:pPr>
            <w:r w:rsidRPr="00AA2BB4">
              <w:rPr>
                <w:rFonts w:ascii="Arial" w:hAnsi="Arial" w:cs="Arial"/>
                <w:b w:val="0"/>
                <w:bCs/>
                <w:sz w:val="22"/>
                <w:szCs w:val="22"/>
              </w:rPr>
              <w:t>Teljesítés</w:t>
            </w:r>
          </w:p>
        </w:tc>
      </w:tr>
      <w:tr w:rsidR="00AA2BB4" w:rsidRPr="00AA2BB4" w14:paraId="25C2BAB6" w14:textId="77777777" w:rsidTr="00E75334">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2837867B"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Törvény szerinti illetmények, munkabérek (K1101)</w:t>
            </w:r>
          </w:p>
        </w:tc>
        <w:tc>
          <w:tcPr>
            <w:tcW w:w="1048" w:type="pct"/>
            <w:shd w:val="clear" w:color="auto" w:fill="D9E2F3" w:themeFill="accent1" w:themeFillTint="33"/>
            <w:vAlign w:val="center"/>
            <w:hideMark/>
          </w:tcPr>
          <w:p w14:paraId="752EF6E6"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43 078 288</w:t>
            </w:r>
          </w:p>
        </w:tc>
      </w:tr>
      <w:tr w:rsidR="00AA2BB4" w:rsidRPr="00AA2BB4" w14:paraId="46D0B2F9" w14:textId="77777777" w:rsidTr="00E75334">
        <w:trPr>
          <w:trHeight w:val="68"/>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3A8193FC"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Céljuttatás, projektprémium (K1103)</w:t>
            </w:r>
          </w:p>
        </w:tc>
        <w:tc>
          <w:tcPr>
            <w:tcW w:w="1048" w:type="pct"/>
            <w:shd w:val="clear" w:color="auto" w:fill="D9E2F3" w:themeFill="accent1" w:themeFillTint="33"/>
            <w:vAlign w:val="center"/>
            <w:hideMark/>
          </w:tcPr>
          <w:p w14:paraId="18170969"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1 996 500</w:t>
            </w:r>
          </w:p>
        </w:tc>
      </w:tr>
      <w:tr w:rsidR="00AA2BB4" w:rsidRPr="00AA2BB4" w14:paraId="4FDB163E" w14:textId="77777777" w:rsidTr="00E75334">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4F6ECC47"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Jubileumi jutalom (K1106)</w:t>
            </w:r>
          </w:p>
        </w:tc>
        <w:tc>
          <w:tcPr>
            <w:tcW w:w="1048" w:type="pct"/>
            <w:shd w:val="clear" w:color="auto" w:fill="D9E2F3" w:themeFill="accent1" w:themeFillTint="33"/>
            <w:vAlign w:val="center"/>
            <w:hideMark/>
          </w:tcPr>
          <w:p w14:paraId="689FA71E"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430 000</w:t>
            </w:r>
          </w:p>
        </w:tc>
      </w:tr>
      <w:tr w:rsidR="00AA2BB4" w:rsidRPr="00AA2BB4" w14:paraId="1FC85861" w14:textId="77777777" w:rsidTr="00E75334">
        <w:trPr>
          <w:trHeight w:val="120"/>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22F13B64"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Béren kívüli juttatások (K1107)</w:t>
            </w:r>
          </w:p>
        </w:tc>
        <w:tc>
          <w:tcPr>
            <w:tcW w:w="1048" w:type="pct"/>
            <w:shd w:val="clear" w:color="auto" w:fill="D9E2F3" w:themeFill="accent1" w:themeFillTint="33"/>
            <w:vAlign w:val="center"/>
            <w:hideMark/>
          </w:tcPr>
          <w:p w14:paraId="1B803044"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1 200 000</w:t>
            </w:r>
          </w:p>
        </w:tc>
      </w:tr>
      <w:tr w:rsidR="00AA2BB4" w:rsidRPr="00AA2BB4" w14:paraId="39765BDB" w14:textId="77777777" w:rsidTr="00E75334">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63F33323"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Közlekedési költségtérítés (K1109)</w:t>
            </w:r>
          </w:p>
        </w:tc>
        <w:tc>
          <w:tcPr>
            <w:tcW w:w="1048" w:type="pct"/>
            <w:shd w:val="clear" w:color="auto" w:fill="D9E2F3" w:themeFill="accent1" w:themeFillTint="33"/>
            <w:vAlign w:val="center"/>
            <w:hideMark/>
          </w:tcPr>
          <w:p w14:paraId="03FDC4DF"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53 946</w:t>
            </w:r>
          </w:p>
        </w:tc>
      </w:tr>
      <w:tr w:rsidR="00AA2BB4" w:rsidRPr="00AA2BB4" w14:paraId="5B38A963" w14:textId="77777777" w:rsidTr="00E75334">
        <w:trPr>
          <w:trHeight w:val="68"/>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0CAEA6EB"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lastRenderedPageBreak/>
              <w:t>Foglalkoztatottak egyéb személyi juttatásai (K1113)</w:t>
            </w:r>
          </w:p>
        </w:tc>
        <w:tc>
          <w:tcPr>
            <w:tcW w:w="1048" w:type="pct"/>
            <w:shd w:val="clear" w:color="auto" w:fill="D9E2F3" w:themeFill="accent1" w:themeFillTint="33"/>
            <w:vAlign w:val="center"/>
            <w:hideMark/>
          </w:tcPr>
          <w:p w14:paraId="23464E5A"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819 564</w:t>
            </w:r>
          </w:p>
        </w:tc>
      </w:tr>
      <w:tr w:rsidR="00AA2BB4" w:rsidRPr="00AA2BB4" w14:paraId="7B7979C2" w14:textId="77777777" w:rsidTr="00E75334">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27C71AE0"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Választott tisztségviselők juttatásai (K121)</w:t>
            </w:r>
          </w:p>
        </w:tc>
        <w:tc>
          <w:tcPr>
            <w:tcW w:w="1048" w:type="pct"/>
            <w:tcBorders>
              <w:bottom w:val="nil"/>
            </w:tcBorders>
            <w:shd w:val="clear" w:color="auto" w:fill="D9E2F3" w:themeFill="accent1" w:themeFillTint="33"/>
            <w:vAlign w:val="center"/>
            <w:hideMark/>
          </w:tcPr>
          <w:p w14:paraId="1C5ECA09"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12 001 200</w:t>
            </w:r>
          </w:p>
        </w:tc>
      </w:tr>
      <w:tr w:rsidR="00AA2BB4" w:rsidRPr="00AA2BB4" w14:paraId="3E538B15" w14:textId="77777777" w:rsidTr="00E75334">
        <w:trPr>
          <w:trHeight w:val="248"/>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7E40F40B"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Munkavégzésre irányuló egyéb jogviszonyban nem saját foglalkoztatottnak fizetett juttatások (K122)</w:t>
            </w:r>
          </w:p>
        </w:tc>
        <w:tc>
          <w:tcPr>
            <w:tcW w:w="1048" w:type="pct"/>
            <w:tcBorders>
              <w:top w:val="nil"/>
              <w:bottom w:val="nil"/>
            </w:tcBorders>
            <w:shd w:val="clear" w:color="auto" w:fill="D9E2F3" w:themeFill="accent1" w:themeFillTint="33"/>
            <w:vAlign w:val="center"/>
            <w:hideMark/>
          </w:tcPr>
          <w:p w14:paraId="1CDF51D8"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1 658 388</w:t>
            </w:r>
          </w:p>
        </w:tc>
      </w:tr>
      <w:tr w:rsidR="00AA2BB4" w:rsidRPr="00AA2BB4" w14:paraId="58BC872C" w14:textId="77777777" w:rsidTr="00E7533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260B86A3"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Egyéb külső személyi juttatások (K123)</w:t>
            </w:r>
          </w:p>
        </w:tc>
        <w:tc>
          <w:tcPr>
            <w:tcW w:w="1048" w:type="pct"/>
            <w:tcBorders>
              <w:top w:val="nil"/>
            </w:tcBorders>
            <w:shd w:val="clear" w:color="auto" w:fill="D9E2F3" w:themeFill="accent1" w:themeFillTint="33"/>
            <w:vAlign w:val="center"/>
            <w:hideMark/>
          </w:tcPr>
          <w:p w14:paraId="2338E52C"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697 489</w:t>
            </w:r>
          </w:p>
        </w:tc>
      </w:tr>
      <w:tr w:rsidR="00AA2BB4" w:rsidRPr="00AA2BB4" w14:paraId="47FAA6E6" w14:textId="77777777" w:rsidTr="00E75334">
        <w:trPr>
          <w:trHeight w:val="68"/>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539A9A0B"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Személyi juttatások (K1)</w:t>
            </w:r>
          </w:p>
        </w:tc>
        <w:tc>
          <w:tcPr>
            <w:tcW w:w="1048" w:type="pct"/>
            <w:shd w:val="clear" w:color="auto" w:fill="D9E2F3" w:themeFill="accent1" w:themeFillTint="33"/>
            <w:vAlign w:val="center"/>
            <w:hideMark/>
          </w:tcPr>
          <w:p w14:paraId="6D1489E2"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61 935 375</w:t>
            </w:r>
          </w:p>
        </w:tc>
      </w:tr>
      <w:tr w:rsidR="00AA2BB4" w:rsidRPr="00AA2BB4" w14:paraId="5B86CFE5" w14:textId="77777777" w:rsidTr="00E75334">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75E1B2DF"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Munkaadókat terhelő járulékok és szociális hozzájárulási adó (K2)</w:t>
            </w:r>
          </w:p>
        </w:tc>
        <w:tc>
          <w:tcPr>
            <w:tcW w:w="1048" w:type="pct"/>
            <w:shd w:val="clear" w:color="auto" w:fill="D9E2F3" w:themeFill="accent1" w:themeFillTint="33"/>
            <w:vAlign w:val="center"/>
            <w:hideMark/>
          </w:tcPr>
          <w:p w14:paraId="6E9815BC"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7 568 331</w:t>
            </w:r>
          </w:p>
        </w:tc>
      </w:tr>
      <w:tr w:rsidR="00AA2BB4" w:rsidRPr="00AA2BB4" w14:paraId="28ABAF7B" w14:textId="77777777" w:rsidTr="00E75334">
        <w:trPr>
          <w:trHeight w:val="110"/>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5DE2751B"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Szakmai anyagok beszerzése (K311)</w:t>
            </w:r>
          </w:p>
        </w:tc>
        <w:tc>
          <w:tcPr>
            <w:tcW w:w="1048" w:type="pct"/>
            <w:tcBorders>
              <w:bottom w:val="nil"/>
            </w:tcBorders>
            <w:shd w:val="clear" w:color="auto" w:fill="D9E2F3" w:themeFill="accent1" w:themeFillTint="33"/>
            <w:vAlign w:val="center"/>
            <w:hideMark/>
          </w:tcPr>
          <w:p w14:paraId="53B382BF"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396 724</w:t>
            </w:r>
          </w:p>
        </w:tc>
      </w:tr>
      <w:tr w:rsidR="00AA2BB4" w:rsidRPr="00AA2BB4" w14:paraId="11736199" w14:textId="77777777" w:rsidTr="00E753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952" w:type="pct"/>
            <w:tcBorders>
              <w:bottom w:val="single" w:sz="18" w:space="0" w:color="auto"/>
            </w:tcBorders>
            <w:shd w:val="clear" w:color="auto" w:fill="0070C0"/>
            <w:vAlign w:val="center"/>
            <w:hideMark/>
          </w:tcPr>
          <w:p w14:paraId="5D77D035"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Üzemeltetési anyagok beszerzése (K312)</w:t>
            </w:r>
          </w:p>
        </w:tc>
        <w:tc>
          <w:tcPr>
            <w:tcW w:w="1048" w:type="pct"/>
            <w:tcBorders>
              <w:top w:val="nil"/>
              <w:bottom w:val="single" w:sz="18" w:space="0" w:color="auto"/>
            </w:tcBorders>
            <w:shd w:val="clear" w:color="auto" w:fill="D9E2F3" w:themeFill="accent1" w:themeFillTint="33"/>
            <w:vAlign w:val="center"/>
            <w:hideMark/>
          </w:tcPr>
          <w:p w14:paraId="587B68E1"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6 076 590</w:t>
            </w:r>
          </w:p>
        </w:tc>
      </w:tr>
      <w:tr w:rsidR="00AA2BB4" w:rsidRPr="00AA2BB4" w14:paraId="714B212F" w14:textId="77777777" w:rsidTr="00E75334">
        <w:trPr>
          <w:trHeight w:val="101"/>
        </w:trPr>
        <w:tc>
          <w:tcPr>
            <w:cnfStyle w:val="001000000000" w:firstRow="0" w:lastRow="0" w:firstColumn="1" w:lastColumn="0" w:oddVBand="0" w:evenVBand="0" w:oddHBand="0" w:evenHBand="0" w:firstRowFirstColumn="0" w:firstRowLastColumn="0" w:lastRowFirstColumn="0" w:lastRowLastColumn="0"/>
            <w:tcW w:w="3952" w:type="pct"/>
            <w:tcBorders>
              <w:top w:val="single" w:sz="18" w:space="0" w:color="auto"/>
            </w:tcBorders>
            <w:shd w:val="clear" w:color="auto" w:fill="0070C0"/>
            <w:vAlign w:val="center"/>
            <w:hideMark/>
          </w:tcPr>
          <w:p w14:paraId="1273E69A"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Informatikai szolgáltatások igénybevétele (K321)</w:t>
            </w:r>
          </w:p>
        </w:tc>
        <w:tc>
          <w:tcPr>
            <w:tcW w:w="1048" w:type="pct"/>
            <w:tcBorders>
              <w:top w:val="single" w:sz="18" w:space="0" w:color="auto"/>
            </w:tcBorders>
            <w:shd w:val="clear" w:color="auto" w:fill="D9E2F3" w:themeFill="accent1" w:themeFillTint="33"/>
            <w:vAlign w:val="center"/>
            <w:hideMark/>
          </w:tcPr>
          <w:p w14:paraId="03626862"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1 490 929</w:t>
            </w:r>
          </w:p>
        </w:tc>
      </w:tr>
      <w:tr w:rsidR="00AA2BB4" w:rsidRPr="00AA2BB4" w14:paraId="047517F9" w14:textId="77777777" w:rsidTr="00E75334">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6A450102"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Egyéb kommunikációs szolgáltatások (K322)</w:t>
            </w:r>
          </w:p>
        </w:tc>
        <w:tc>
          <w:tcPr>
            <w:tcW w:w="1048" w:type="pct"/>
            <w:shd w:val="clear" w:color="auto" w:fill="D9E2F3" w:themeFill="accent1" w:themeFillTint="33"/>
            <w:vAlign w:val="center"/>
            <w:hideMark/>
          </w:tcPr>
          <w:p w14:paraId="74448A28"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531 890</w:t>
            </w:r>
          </w:p>
        </w:tc>
      </w:tr>
      <w:tr w:rsidR="00AA2BB4" w:rsidRPr="00AA2BB4" w14:paraId="13A9EB55" w14:textId="77777777" w:rsidTr="00E75334">
        <w:trPr>
          <w:trHeight w:val="68"/>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1B254D41"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Közüzemi díjak (K331)</w:t>
            </w:r>
          </w:p>
        </w:tc>
        <w:tc>
          <w:tcPr>
            <w:tcW w:w="1048" w:type="pct"/>
            <w:shd w:val="clear" w:color="auto" w:fill="D9E2F3" w:themeFill="accent1" w:themeFillTint="33"/>
            <w:vAlign w:val="center"/>
            <w:hideMark/>
          </w:tcPr>
          <w:p w14:paraId="01116705"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3 034 732</w:t>
            </w:r>
          </w:p>
        </w:tc>
      </w:tr>
      <w:tr w:rsidR="00AA2BB4" w:rsidRPr="00AA2BB4" w14:paraId="6991EA9B" w14:textId="77777777" w:rsidTr="00E75334">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78B5DE6A"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Bérleti és lízing díjak (K333)</w:t>
            </w:r>
          </w:p>
        </w:tc>
        <w:tc>
          <w:tcPr>
            <w:tcW w:w="1048" w:type="pct"/>
            <w:shd w:val="clear" w:color="auto" w:fill="D9E2F3" w:themeFill="accent1" w:themeFillTint="33"/>
            <w:vAlign w:val="center"/>
            <w:hideMark/>
          </w:tcPr>
          <w:p w14:paraId="7422793C"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2 352 048</w:t>
            </w:r>
          </w:p>
        </w:tc>
      </w:tr>
      <w:tr w:rsidR="00AA2BB4" w:rsidRPr="00AA2BB4" w14:paraId="31C24DC8" w14:textId="77777777" w:rsidTr="00E75334">
        <w:trPr>
          <w:trHeight w:val="90"/>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1DE2273C"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Karbantartási, kisjavítási szolgáltatások (K334)</w:t>
            </w:r>
          </w:p>
        </w:tc>
        <w:tc>
          <w:tcPr>
            <w:tcW w:w="1048" w:type="pct"/>
            <w:shd w:val="clear" w:color="auto" w:fill="D9E2F3" w:themeFill="accent1" w:themeFillTint="33"/>
            <w:vAlign w:val="center"/>
            <w:hideMark/>
          </w:tcPr>
          <w:p w14:paraId="0807E3FE"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4 534 611</w:t>
            </w:r>
          </w:p>
        </w:tc>
      </w:tr>
      <w:tr w:rsidR="00AA2BB4" w:rsidRPr="00AA2BB4" w14:paraId="3ED5F4DA" w14:textId="77777777" w:rsidTr="00E75334">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062EC894" w14:textId="42AE4129"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Közvetített szolgáltatások (K335)</w:t>
            </w:r>
          </w:p>
        </w:tc>
        <w:tc>
          <w:tcPr>
            <w:tcW w:w="1048" w:type="pct"/>
            <w:shd w:val="clear" w:color="auto" w:fill="D9E2F3" w:themeFill="accent1" w:themeFillTint="33"/>
            <w:vAlign w:val="center"/>
            <w:hideMark/>
          </w:tcPr>
          <w:p w14:paraId="4BD17DDA"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1 138 345</w:t>
            </w:r>
          </w:p>
        </w:tc>
      </w:tr>
      <w:tr w:rsidR="00AA2BB4" w:rsidRPr="00AA2BB4" w14:paraId="7BDD6C39" w14:textId="77777777" w:rsidTr="00E75334">
        <w:trPr>
          <w:trHeight w:val="126"/>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311F352D" w14:textId="32068F26"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Szakmai tevékenységet segítő szolgáltatások (K336)</w:t>
            </w:r>
          </w:p>
        </w:tc>
        <w:tc>
          <w:tcPr>
            <w:tcW w:w="1048" w:type="pct"/>
            <w:shd w:val="clear" w:color="auto" w:fill="D9E2F3" w:themeFill="accent1" w:themeFillTint="33"/>
            <w:vAlign w:val="center"/>
            <w:hideMark/>
          </w:tcPr>
          <w:p w14:paraId="1547BAFE"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7 520 760</w:t>
            </w:r>
          </w:p>
        </w:tc>
      </w:tr>
      <w:tr w:rsidR="00AA2BB4" w:rsidRPr="00AA2BB4" w14:paraId="3731A4FF" w14:textId="77777777" w:rsidTr="00E75334">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788DD19F"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Egyéb szolgáltatások (K337)</w:t>
            </w:r>
          </w:p>
        </w:tc>
        <w:tc>
          <w:tcPr>
            <w:tcW w:w="1048" w:type="pct"/>
            <w:shd w:val="clear" w:color="auto" w:fill="D9E2F3" w:themeFill="accent1" w:themeFillTint="33"/>
            <w:vAlign w:val="center"/>
            <w:hideMark/>
          </w:tcPr>
          <w:p w14:paraId="73AFB7F8"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11 663 692</w:t>
            </w:r>
          </w:p>
        </w:tc>
      </w:tr>
      <w:tr w:rsidR="00AA2BB4" w:rsidRPr="00AA2BB4" w14:paraId="6201FF2A" w14:textId="77777777" w:rsidTr="00E75334">
        <w:trPr>
          <w:trHeight w:val="190"/>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0693A6E1"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ebből: biztosítási díjak (K337)</w:t>
            </w:r>
          </w:p>
        </w:tc>
        <w:tc>
          <w:tcPr>
            <w:tcW w:w="1048" w:type="pct"/>
            <w:shd w:val="clear" w:color="auto" w:fill="D9E2F3" w:themeFill="accent1" w:themeFillTint="33"/>
            <w:vAlign w:val="center"/>
            <w:hideMark/>
          </w:tcPr>
          <w:p w14:paraId="6975A9DA"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1 153 331</w:t>
            </w:r>
          </w:p>
        </w:tc>
      </w:tr>
      <w:tr w:rsidR="00AA2BB4" w:rsidRPr="00AA2BB4" w14:paraId="32892EF5" w14:textId="77777777" w:rsidTr="00E75334">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01A6C87A"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Kiküldetések kiadásai (K341)</w:t>
            </w:r>
          </w:p>
        </w:tc>
        <w:tc>
          <w:tcPr>
            <w:tcW w:w="1048" w:type="pct"/>
            <w:shd w:val="clear" w:color="auto" w:fill="D9E2F3" w:themeFill="accent1" w:themeFillTint="33"/>
            <w:vAlign w:val="center"/>
            <w:hideMark/>
          </w:tcPr>
          <w:p w14:paraId="7665981B"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384 492</w:t>
            </w:r>
          </w:p>
        </w:tc>
      </w:tr>
      <w:tr w:rsidR="00AA2BB4" w:rsidRPr="00AA2BB4" w14:paraId="7A0E91D7" w14:textId="77777777" w:rsidTr="00E75334">
        <w:trPr>
          <w:trHeight w:val="112"/>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53DB48A4"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Működési célú előzetesen felszámított általános forgalmi adó (K351)</w:t>
            </w:r>
          </w:p>
        </w:tc>
        <w:tc>
          <w:tcPr>
            <w:tcW w:w="1048" w:type="pct"/>
            <w:shd w:val="clear" w:color="auto" w:fill="D9E2F3" w:themeFill="accent1" w:themeFillTint="33"/>
            <w:vAlign w:val="center"/>
            <w:hideMark/>
          </w:tcPr>
          <w:p w14:paraId="1E7E9B0A"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7 173 238</w:t>
            </w:r>
          </w:p>
        </w:tc>
      </w:tr>
      <w:tr w:rsidR="00AA2BB4" w:rsidRPr="00AA2BB4" w14:paraId="4FC970BA" w14:textId="77777777" w:rsidTr="00E7533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1BFDE2B0" w14:textId="3C54C131"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Fizetendő általános forgalmi adó (K352)</w:t>
            </w:r>
          </w:p>
        </w:tc>
        <w:tc>
          <w:tcPr>
            <w:tcW w:w="1048" w:type="pct"/>
            <w:shd w:val="clear" w:color="auto" w:fill="D9E2F3" w:themeFill="accent1" w:themeFillTint="33"/>
            <w:vAlign w:val="center"/>
            <w:hideMark/>
          </w:tcPr>
          <w:p w14:paraId="75EE3DE5"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89 945 000</w:t>
            </w:r>
          </w:p>
        </w:tc>
      </w:tr>
      <w:tr w:rsidR="00AA2BB4" w:rsidRPr="00AA2BB4" w14:paraId="1D12F159" w14:textId="77777777" w:rsidTr="00E75334">
        <w:trPr>
          <w:trHeight w:val="177"/>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7DF67731"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Kamatkiadások (K353)</w:t>
            </w:r>
          </w:p>
        </w:tc>
        <w:tc>
          <w:tcPr>
            <w:tcW w:w="1048" w:type="pct"/>
            <w:shd w:val="clear" w:color="auto" w:fill="D9E2F3" w:themeFill="accent1" w:themeFillTint="33"/>
            <w:vAlign w:val="center"/>
            <w:hideMark/>
          </w:tcPr>
          <w:p w14:paraId="73479B05"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128 536</w:t>
            </w:r>
          </w:p>
        </w:tc>
      </w:tr>
      <w:tr w:rsidR="00AA2BB4" w:rsidRPr="00AA2BB4" w14:paraId="3CA1C871" w14:textId="77777777" w:rsidTr="00E75334">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7AC1B7C6"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Egyéb dologi kiadások (K355)</w:t>
            </w:r>
          </w:p>
        </w:tc>
        <w:tc>
          <w:tcPr>
            <w:tcW w:w="1048" w:type="pct"/>
            <w:shd w:val="clear" w:color="auto" w:fill="D9E2F3" w:themeFill="accent1" w:themeFillTint="33"/>
            <w:vAlign w:val="center"/>
            <w:hideMark/>
          </w:tcPr>
          <w:p w14:paraId="74B41BF7"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164 321</w:t>
            </w:r>
          </w:p>
        </w:tc>
      </w:tr>
      <w:tr w:rsidR="00AA2BB4" w:rsidRPr="00AA2BB4" w14:paraId="21A89FC6" w14:textId="77777777" w:rsidTr="00E75334">
        <w:trPr>
          <w:trHeight w:val="99"/>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25937EAE"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Dologi kiadások (K3)</w:t>
            </w:r>
          </w:p>
        </w:tc>
        <w:tc>
          <w:tcPr>
            <w:tcW w:w="1048" w:type="pct"/>
            <w:shd w:val="clear" w:color="auto" w:fill="D9E2F3" w:themeFill="accent1" w:themeFillTint="33"/>
            <w:vAlign w:val="center"/>
            <w:hideMark/>
          </w:tcPr>
          <w:p w14:paraId="266F94B5"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136 535 908</w:t>
            </w:r>
          </w:p>
        </w:tc>
      </w:tr>
      <w:tr w:rsidR="00AA2BB4" w:rsidRPr="00AA2BB4" w14:paraId="163AFEDF" w14:textId="77777777" w:rsidTr="00E7533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5D06355C"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Egyéb nem intézményi ellátások (K48)</w:t>
            </w:r>
          </w:p>
        </w:tc>
        <w:tc>
          <w:tcPr>
            <w:tcW w:w="1048" w:type="pct"/>
            <w:shd w:val="clear" w:color="auto" w:fill="D9E2F3" w:themeFill="accent1" w:themeFillTint="33"/>
            <w:vAlign w:val="center"/>
            <w:hideMark/>
          </w:tcPr>
          <w:p w14:paraId="523A00BC"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3 935 000</w:t>
            </w:r>
          </w:p>
        </w:tc>
      </w:tr>
      <w:tr w:rsidR="00AA2BB4" w:rsidRPr="00AA2BB4" w14:paraId="550E4E9D" w14:textId="77777777" w:rsidTr="00E75334">
        <w:trPr>
          <w:trHeight w:val="135"/>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70506AEE"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Ellátottak pénzbeli juttatásai (K4)</w:t>
            </w:r>
          </w:p>
        </w:tc>
        <w:tc>
          <w:tcPr>
            <w:tcW w:w="1048" w:type="pct"/>
            <w:shd w:val="clear" w:color="auto" w:fill="D9E2F3" w:themeFill="accent1" w:themeFillTint="33"/>
            <w:vAlign w:val="center"/>
            <w:hideMark/>
          </w:tcPr>
          <w:p w14:paraId="582315F5"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3 935 000</w:t>
            </w:r>
          </w:p>
        </w:tc>
      </w:tr>
      <w:tr w:rsidR="00AA2BB4" w:rsidRPr="00AA2BB4" w14:paraId="3DE542AF" w14:textId="77777777" w:rsidTr="00E7533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20EACB7B"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A helyi önkormányzatok előző évi elszámolásából származó kiadások (K5021)</w:t>
            </w:r>
          </w:p>
        </w:tc>
        <w:tc>
          <w:tcPr>
            <w:tcW w:w="1048" w:type="pct"/>
            <w:shd w:val="clear" w:color="auto" w:fill="D9E2F3" w:themeFill="accent1" w:themeFillTint="33"/>
            <w:vAlign w:val="center"/>
            <w:hideMark/>
          </w:tcPr>
          <w:p w14:paraId="6A8CFD7B"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698 892</w:t>
            </w:r>
          </w:p>
        </w:tc>
      </w:tr>
      <w:tr w:rsidR="00AA2BB4" w:rsidRPr="00AA2BB4" w14:paraId="270DA1A7" w14:textId="77777777" w:rsidTr="00E75334">
        <w:trPr>
          <w:trHeight w:val="88"/>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1F3BF5BD"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Egyéb működési célú támogatások államháztartáson belülre (K506)</w:t>
            </w:r>
          </w:p>
        </w:tc>
        <w:tc>
          <w:tcPr>
            <w:tcW w:w="1048" w:type="pct"/>
            <w:shd w:val="clear" w:color="auto" w:fill="D9E2F3" w:themeFill="accent1" w:themeFillTint="33"/>
            <w:vAlign w:val="center"/>
            <w:hideMark/>
          </w:tcPr>
          <w:p w14:paraId="5A4F160C"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1 522 961</w:t>
            </w:r>
          </w:p>
        </w:tc>
      </w:tr>
      <w:tr w:rsidR="00AA2BB4" w:rsidRPr="00AA2BB4" w14:paraId="0B9FA1B5" w14:textId="77777777" w:rsidTr="00E75334">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50FF4E98"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Egyéb működési célú támogatások államháztartáson kívülre (K512)</w:t>
            </w:r>
          </w:p>
        </w:tc>
        <w:tc>
          <w:tcPr>
            <w:tcW w:w="1048" w:type="pct"/>
            <w:shd w:val="clear" w:color="auto" w:fill="D9E2F3" w:themeFill="accent1" w:themeFillTint="33"/>
            <w:vAlign w:val="center"/>
            <w:hideMark/>
          </w:tcPr>
          <w:p w14:paraId="6D770FA2"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4 318 851</w:t>
            </w:r>
          </w:p>
        </w:tc>
      </w:tr>
      <w:tr w:rsidR="00AA2BB4" w:rsidRPr="00AA2BB4" w14:paraId="07DBCFC2" w14:textId="77777777" w:rsidTr="00E75334">
        <w:trPr>
          <w:trHeight w:val="153"/>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060B46F1" w14:textId="1A8449D9"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Egyéb működési célú kiadások (K5)</w:t>
            </w:r>
          </w:p>
        </w:tc>
        <w:tc>
          <w:tcPr>
            <w:tcW w:w="1048" w:type="pct"/>
            <w:shd w:val="clear" w:color="auto" w:fill="D9E2F3" w:themeFill="accent1" w:themeFillTint="33"/>
            <w:vAlign w:val="center"/>
            <w:hideMark/>
          </w:tcPr>
          <w:p w14:paraId="79AD4923"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6 540 704</w:t>
            </w:r>
          </w:p>
        </w:tc>
      </w:tr>
      <w:tr w:rsidR="00AA2BB4" w:rsidRPr="00AA2BB4" w14:paraId="2498911F" w14:textId="77777777" w:rsidTr="00E75334">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16BE0BB0"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Ingatlanok beszerzése, létesítése (K62)</w:t>
            </w:r>
          </w:p>
        </w:tc>
        <w:tc>
          <w:tcPr>
            <w:tcW w:w="1048" w:type="pct"/>
            <w:shd w:val="clear" w:color="auto" w:fill="D9E2F3" w:themeFill="accent1" w:themeFillTint="33"/>
            <w:vAlign w:val="center"/>
            <w:hideMark/>
          </w:tcPr>
          <w:p w14:paraId="13D319FC"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52 603 173</w:t>
            </w:r>
          </w:p>
        </w:tc>
      </w:tr>
      <w:tr w:rsidR="00AA2BB4" w:rsidRPr="00AA2BB4" w14:paraId="4BC3F581" w14:textId="77777777" w:rsidTr="00E75334">
        <w:trPr>
          <w:trHeight w:val="202"/>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0C040B10"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Informatikai eszközök beszerzése, létesítése (K63)</w:t>
            </w:r>
          </w:p>
        </w:tc>
        <w:tc>
          <w:tcPr>
            <w:tcW w:w="1048" w:type="pct"/>
            <w:shd w:val="clear" w:color="auto" w:fill="D9E2F3" w:themeFill="accent1" w:themeFillTint="33"/>
            <w:vAlign w:val="center"/>
            <w:hideMark/>
          </w:tcPr>
          <w:p w14:paraId="12290C27"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103 921</w:t>
            </w:r>
          </w:p>
        </w:tc>
      </w:tr>
      <w:tr w:rsidR="00AA2BB4" w:rsidRPr="00AA2BB4" w14:paraId="691E9F55" w14:textId="77777777" w:rsidTr="00E75334">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37AE3EB0"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Egyéb tárgyi eszközök beszerzése, létesítése (K64)</w:t>
            </w:r>
          </w:p>
        </w:tc>
        <w:tc>
          <w:tcPr>
            <w:tcW w:w="1048" w:type="pct"/>
            <w:shd w:val="clear" w:color="auto" w:fill="D9E2F3" w:themeFill="accent1" w:themeFillTint="33"/>
            <w:vAlign w:val="center"/>
            <w:hideMark/>
          </w:tcPr>
          <w:p w14:paraId="32A7C433"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5 704 053</w:t>
            </w:r>
          </w:p>
        </w:tc>
      </w:tr>
      <w:tr w:rsidR="00AA2BB4" w:rsidRPr="00AA2BB4" w14:paraId="04E293F0" w14:textId="77777777" w:rsidTr="00E75334">
        <w:trPr>
          <w:trHeight w:val="125"/>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56D372AB"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Beruházási célú előzetesen felszámított általános forgalmi adó (K67)</w:t>
            </w:r>
          </w:p>
        </w:tc>
        <w:tc>
          <w:tcPr>
            <w:tcW w:w="1048" w:type="pct"/>
            <w:tcBorders>
              <w:bottom w:val="nil"/>
            </w:tcBorders>
            <w:shd w:val="clear" w:color="auto" w:fill="D9E2F3" w:themeFill="accent1" w:themeFillTint="33"/>
            <w:vAlign w:val="center"/>
            <w:hideMark/>
          </w:tcPr>
          <w:p w14:paraId="08E2EE74"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4 139 387</w:t>
            </w:r>
          </w:p>
        </w:tc>
      </w:tr>
      <w:tr w:rsidR="00AA2BB4" w:rsidRPr="00AA2BB4" w14:paraId="54FE2C32" w14:textId="77777777" w:rsidTr="00E75334">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03520FB8"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Beruházások (K6)</w:t>
            </w:r>
          </w:p>
        </w:tc>
        <w:tc>
          <w:tcPr>
            <w:tcW w:w="1048" w:type="pct"/>
            <w:tcBorders>
              <w:top w:val="nil"/>
              <w:bottom w:val="nil"/>
            </w:tcBorders>
            <w:shd w:val="clear" w:color="auto" w:fill="D9E2F3" w:themeFill="accent1" w:themeFillTint="33"/>
            <w:vAlign w:val="center"/>
            <w:hideMark/>
          </w:tcPr>
          <w:p w14:paraId="7E31BBCA"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62 550 534</w:t>
            </w:r>
          </w:p>
        </w:tc>
      </w:tr>
      <w:tr w:rsidR="00AA2BB4" w:rsidRPr="00AA2BB4" w14:paraId="44E95841" w14:textId="77777777" w:rsidTr="00E75334">
        <w:trPr>
          <w:trHeight w:val="188"/>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35F255A7"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Ingatlanok felújítása (K71)</w:t>
            </w:r>
          </w:p>
        </w:tc>
        <w:tc>
          <w:tcPr>
            <w:tcW w:w="1048" w:type="pct"/>
            <w:tcBorders>
              <w:top w:val="nil"/>
            </w:tcBorders>
            <w:shd w:val="clear" w:color="auto" w:fill="D9E2F3" w:themeFill="accent1" w:themeFillTint="33"/>
            <w:vAlign w:val="center"/>
            <w:hideMark/>
          </w:tcPr>
          <w:p w14:paraId="2CCCB931"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88 081 182</w:t>
            </w:r>
          </w:p>
        </w:tc>
      </w:tr>
      <w:tr w:rsidR="00AA2BB4" w:rsidRPr="00AA2BB4" w14:paraId="56DC35DF" w14:textId="77777777" w:rsidTr="00E75334">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46EB8C15"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Informatikai eszközök felújítása (K72)</w:t>
            </w:r>
          </w:p>
        </w:tc>
        <w:tc>
          <w:tcPr>
            <w:tcW w:w="1048" w:type="pct"/>
            <w:shd w:val="clear" w:color="auto" w:fill="D9E2F3" w:themeFill="accent1" w:themeFillTint="33"/>
            <w:vAlign w:val="center"/>
            <w:hideMark/>
          </w:tcPr>
          <w:p w14:paraId="5569CCA2"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1 694 248</w:t>
            </w:r>
          </w:p>
        </w:tc>
      </w:tr>
      <w:tr w:rsidR="00AA2BB4" w:rsidRPr="00AA2BB4" w14:paraId="3DA7309B" w14:textId="77777777" w:rsidTr="00E75334">
        <w:trPr>
          <w:trHeight w:val="110"/>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590B8FBD"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Felújítási célú előzetesen felszámított általános forgalmi adó (K74)</w:t>
            </w:r>
          </w:p>
        </w:tc>
        <w:tc>
          <w:tcPr>
            <w:tcW w:w="1048" w:type="pct"/>
            <w:shd w:val="clear" w:color="auto" w:fill="D9E2F3" w:themeFill="accent1" w:themeFillTint="33"/>
            <w:vAlign w:val="center"/>
            <w:hideMark/>
          </w:tcPr>
          <w:p w14:paraId="2B963CCC"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18 260 177</w:t>
            </w:r>
          </w:p>
        </w:tc>
      </w:tr>
      <w:tr w:rsidR="00AA2BB4" w:rsidRPr="00AA2BB4" w14:paraId="6C397779" w14:textId="77777777" w:rsidTr="00E753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5200839F"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Felújítások (K7)</w:t>
            </w:r>
          </w:p>
        </w:tc>
        <w:tc>
          <w:tcPr>
            <w:tcW w:w="1048" w:type="pct"/>
            <w:shd w:val="clear" w:color="auto" w:fill="D9E2F3" w:themeFill="accent1" w:themeFillTint="33"/>
            <w:vAlign w:val="center"/>
            <w:hideMark/>
          </w:tcPr>
          <w:p w14:paraId="78C65861"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108 035 607</w:t>
            </w:r>
          </w:p>
        </w:tc>
      </w:tr>
      <w:tr w:rsidR="00AA2BB4" w:rsidRPr="00AA2BB4" w14:paraId="027A1392" w14:textId="77777777" w:rsidTr="00E75334">
        <w:trPr>
          <w:trHeight w:val="137"/>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73A94F12"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Egyéb felhalmozási célú támogatás Áht.-n belülre (K84)</w:t>
            </w:r>
          </w:p>
        </w:tc>
        <w:tc>
          <w:tcPr>
            <w:tcW w:w="1048" w:type="pct"/>
            <w:shd w:val="clear" w:color="auto" w:fill="D9E2F3" w:themeFill="accent1" w:themeFillTint="33"/>
            <w:vAlign w:val="center"/>
            <w:hideMark/>
          </w:tcPr>
          <w:p w14:paraId="414B57F4"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405 033</w:t>
            </w:r>
          </w:p>
        </w:tc>
      </w:tr>
      <w:tr w:rsidR="00AA2BB4" w:rsidRPr="00AA2BB4" w14:paraId="6B436C20" w14:textId="77777777" w:rsidTr="00E7533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204D790B"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Felhalmozási célú visszatérítendő támogatások, kölcsönök nyújtása államháztartáson kívülre (K86)</w:t>
            </w:r>
          </w:p>
        </w:tc>
        <w:tc>
          <w:tcPr>
            <w:tcW w:w="1048" w:type="pct"/>
            <w:shd w:val="clear" w:color="auto" w:fill="D9E2F3" w:themeFill="accent1" w:themeFillTint="33"/>
            <w:vAlign w:val="center"/>
            <w:hideMark/>
          </w:tcPr>
          <w:p w14:paraId="57296CE5"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250 000</w:t>
            </w:r>
          </w:p>
        </w:tc>
      </w:tr>
      <w:tr w:rsidR="00AA2BB4" w:rsidRPr="00AA2BB4" w14:paraId="42DF8C49" w14:textId="77777777" w:rsidTr="00E75334">
        <w:trPr>
          <w:trHeight w:val="68"/>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1497E6C9"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Egyéb felhalmozási célú kiadások (K8)</w:t>
            </w:r>
          </w:p>
        </w:tc>
        <w:tc>
          <w:tcPr>
            <w:tcW w:w="1048" w:type="pct"/>
            <w:tcBorders>
              <w:bottom w:val="nil"/>
            </w:tcBorders>
            <w:shd w:val="clear" w:color="auto" w:fill="D9E2F3" w:themeFill="accent1" w:themeFillTint="33"/>
            <w:vAlign w:val="center"/>
            <w:hideMark/>
          </w:tcPr>
          <w:p w14:paraId="227D7ADF"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655 033</w:t>
            </w:r>
          </w:p>
        </w:tc>
      </w:tr>
      <w:tr w:rsidR="00AA2BB4" w:rsidRPr="00AA2BB4" w14:paraId="0F0B5145" w14:textId="77777777" w:rsidTr="00E75334">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3952" w:type="pct"/>
            <w:tcBorders>
              <w:bottom w:val="single" w:sz="18" w:space="0" w:color="auto"/>
            </w:tcBorders>
            <w:shd w:val="clear" w:color="auto" w:fill="0070C0"/>
            <w:vAlign w:val="center"/>
            <w:hideMark/>
          </w:tcPr>
          <w:p w14:paraId="1515AD1B" w14:textId="6011C386"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Költségvetési kiadások (K1-K8)</w:t>
            </w:r>
          </w:p>
        </w:tc>
        <w:tc>
          <w:tcPr>
            <w:tcW w:w="1048" w:type="pct"/>
            <w:tcBorders>
              <w:top w:val="nil"/>
              <w:bottom w:val="single" w:sz="18" w:space="0" w:color="auto"/>
            </w:tcBorders>
            <w:shd w:val="clear" w:color="auto" w:fill="D9E2F3" w:themeFill="accent1" w:themeFillTint="33"/>
            <w:vAlign w:val="center"/>
            <w:hideMark/>
          </w:tcPr>
          <w:p w14:paraId="7B9E9D73"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387 756 492</w:t>
            </w:r>
          </w:p>
        </w:tc>
      </w:tr>
      <w:tr w:rsidR="00AA2BB4" w:rsidRPr="00AA2BB4" w14:paraId="195477A6" w14:textId="77777777" w:rsidTr="00E75334">
        <w:trPr>
          <w:trHeight w:val="178"/>
        </w:trPr>
        <w:tc>
          <w:tcPr>
            <w:cnfStyle w:val="001000000000" w:firstRow="0" w:lastRow="0" w:firstColumn="1" w:lastColumn="0" w:oddVBand="0" w:evenVBand="0" w:oddHBand="0" w:evenHBand="0" w:firstRowFirstColumn="0" w:firstRowLastColumn="0" w:lastRowFirstColumn="0" w:lastRowLastColumn="0"/>
            <w:tcW w:w="3952" w:type="pct"/>
            <w:tcBorders>
              <w:top w:val="single" w:sz="18" w:space="0" w:color="auto"/>
            </w:tcBorders>
            <w:shd w:val="clear" w:color="auto" w:fill="0070C0"/>
            <w:vAlign w:val="center"/>
            <w:hideMark/>
          </w:tcPr>
          <w:p w14:paraId="40398DB9"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Államháztartáson belüli megelőlegezések visszafizetése (K914)</w:t>
            </w:r>
          </w:p>
        </w:tc>
        <w:tc>
          <w:tcPr>
            <w:tcW w:w="1048" w:type="pct"/>
            <w:tcBorders>
              <w:top w:val="single" w:sz="18" w:space="0" w:color="auto"/>
            </w:tcBorders>
            <w:shd w:val="clear" w:color="auto" w:fill="D9E2F3" w:themeFill="accent1" w:themeFillTint="33"/>
            <w:vAlign w:val="center"/>
            <w:hideMark/>
          </w:tcPr>
          <w:p w14:paraId="7AFEBAE2"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4 488 154</w:t>
            </w:r>
          </w:p>
        </w:tc>
      </w:tr>
      <w:tr w:rsidR="00AA2BB4" w:rsidRPr="00AA2BB4" w14:paraId="36577AE3" w14:textId="77777777" w:rsidTr="00E75334">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587EE568"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Központi, irányító szervi támogatások folyósítása (K915)</w:t>
            </w:r>
          </w:p>
        </w:tc>
        <w:tc>
          <w:tcPr>
            <w:tcW w:w="1048" w:type="pct"/>
            <w:shd w:val="clear" w:color="auto" w:fill="D9E2F3" w:themeFill="accent1" w:themeFillTint="33"/>
            <w:vAlign w:val="center"/>
            <w:hideMark/>
          </w:tcPr>
          <w:p w14:paraId="1733B946"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73 569 090</w:t>
            </w:r>
          </w:p>
        </w:tc>
      </w:tr>
      <w:tr w:rsidR="00AA2BB4" w:rsidRPr="00AA2BB4" w14:paraId="272F31E8" w14:textId="77777777" w:rsidTr="00E75334">
        <w:trPr>
          <w:trHeight w:val="88"/>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551222BE"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Pénzeszközök lekötött betétként elhelyezése (K916)</w:t>
            </w:r>
          </w:p>
        </w:tc>
        <w:tc>
          <w:tcPr>
            <w:tcW w:w="1048" w:type="pct"/>
            <w:shd w:val="clear" w:color="auto" w:fill="D9E2F3" w:themeFill="accent1" w:themeFillTint="33"/>
            <w:vAlign w:val="center"/>
            <w:hideMark/>
          </w:tcPr>
          <w:p w14:paraId="33CBA96B"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214 913</w:t>
            </w:r>
          </w:p>
        </w:tc>
      </w:tr>
      <w:tr w:rsidR="00AA2BB4" w:rsidRPr="00AA2BB4" w14:paraId="6D62A726" w14:textId="77777777" w:rsidTr="00E75334">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589A686C"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Pénzügyi lízing kiadásai (K917)</w:t>
            </w:r>
          </w:p>
        </w:tc>
        <w:tc>
          <w:tcPr>
            <w:tcW w:w="1048" w:type="pct"/>
            <w:shd w:val="clear" w:color="auto" w:fill="D9E2F3" w:themeFill="accent1" w:themeFillTint="33"/>
            <w:vAlign w:val="center"/>
            <w:hideMark/>
          </w:tcPr>
          <w:p w14:paraId="36A4DA97"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696 883</w:t>
            </w:r>
          </w:p>
        </w:tc>
      </w:tr>
      <w:tr w:rsidR="00AA2BB4" w:rsidRPr="00AA2BB4" w14:paraId="4AAC7C26" w14:textId="77777777" w:rsidTr="00E75334">
        <w:trPr>
          <w:trHeight w:val="68"/>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7CB343E7"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t>Belföldi finanszírozás kiadásai (K91)</w:t>
            </w:r>
          </w:p>
        </w:tc>
        <w:tc>
          <w:tcPr>
            <w:tcW w:w="1048" w:type="pct"/>
            <w:shd w:val="clear" w:color="auto" w:fill="D9E2F3" w:themeFill="accent1" w:themeFillTint="33"/>
            <w:vAlign w:val="center"/>
            <w:hideMark/>
          </w:tcPr>
          <w:p w14:paraId="0440F2BA" w14:textId="77777777" w:rsidR="00AA2BB4" w:rsidRPr="00AA2BB4" w:rsidRDefault="00AA2BB4" w:rsidP="00AA2BB4">
            <w:pPr>
              <w:spacing w:line="20" w:lineRule="atLeast"/>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2BB4">
              <w:rPr>
                <w:rFonts w:ascii="Arial" w:hAnsi="Arial" w:cs="Arial"/>
                <w:sz w:val="22"/>
                <w:szCs w:val="22"/>
              </w:rPr>
              <w:t>78 969 040</w:t>
            </w:r>
          </w:p>
        </w:tc>
      </w:tr>
      <w:tr w:rsidR="00AA2BB4" w:rsidRPr="00AA2BB4" w14:paraId="068D4A68" w14:textId="77777777" w:rsidTr="00E75334">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3952" w:type="pct"/>
            <w:shd w:val="clear" w:color="auto" w:fill="0070C0"/>
            <w:vAlign w:val="center"/>
            <w:hideMark/>
          </w:tcPr>
          <w:p w14:paraId="56238895" w14:textId="77777777" w:rsidR="00AA2BB4" w:rsidRPr="00AA2BB4" w:rsidRDefault="00AA2BB4" w:rsidP="00AA2BB4">
            <w:pPr>
              <w:spacing w:line="20" w:lineRule="atLeast"/>
              <w:rPr>
                <w:rFonts w:ascii="Arial" w:hAnsi="Arial" w:cs="Arial"/>
                <w:b w:val="0"/>
                <w:bCs/>
                <w:sz w:val="22"/>
                <w:szCs w:val="22"/>
              </w:rPr>
            </w:pPr>
            <w:r w:rsidRPr="00AA2BB4">
              <w:rPr>
                <w:rFonts w:ascii="Arial" w:hAnsi="Arial" w:cs="Arial"/>
                <w:b w:val="0"/>
                <w:bCs/>
                <w:sz w:val="22"/>
                <w:szCs w:val="22"/>
              </w:rPr>
              <w:lastRenderedPageBreak/>
              <w:t>Finanszírozási kiadások (K9)</w:t>
            </w:r>
          </w:p>
        </w:tc>
        <w:tc>
          <w:tcPr>
            <w:tcW w:w="1048" w:type="pct"/>
            <w:shd w:val="clear" w:color="auto" w:fill="D9E2F3" w:themeFill="accent1" w:themeFillTint="33"/>
            <w:vAlign w:val="center"/>
            <w:hideMark/>
          </w:tcPr>
          <w:p w14:paraId="2C3BA09C" w14:textId="77777777" w:rsidR="00AA2BB4" w:rsidRPr="00AA2BB4" w:rsidRDefault="00AA2BB4" w:rsidP="00AA2BB4">
            <w:pPr>
              <w:spacing w:line="20" w:lineRule="atLeast"/>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A2BB4">
              <w:rPr>
                <w:rFonts w:ascii="Arial" w:hAnsi="Arial" w:cs="Arial"/>
                <w:sz w:val="22"/>
                <w:szCs w:val="22"/>
              </w:rPr>
              <w:t>78 969 040</w:t>
            </w:r>
          </w:p>
        </w:tc>
      </w:tr>
    </w:tbl>
    <w:p w14:paraId="5E87FCB6" w14:textId="664AD7D3" w:rsidR="00AA2BB4" w:rsidRPr="00AA2BB4" w:rsidRDefault="00AA2BB4" w:rsidP="00AA2BB4">
      <w:pPr>
        <w:pStyle w:val="Szvegtrzs2"/>
        <w:spacing w:after="0" w:line="20" w:lineRule="atLeast"/>
        <w:jc w:val="both"/>
        <w:rPr>
          <w:rFonts w:ascii="Arial" w:hAnsi="Arial" w:cs="Arial"/>
          <w:bCs/>
          <w:iCs/>
          <w:sz w:val="22"/>
          <w:szCs w:val="22"/>
        </w:rPr>
      </w:pPr>
      <w:r w:rsidRPr="00AA2BB4">
        <w:rPr>
          <w:rFonts w:ascii="Arial" w:hAnsi="Arial" w:cs="Arial"/>
          <w:bCs/>
          <w:iCs/>
          <w:sz w:val="22"/>
          <w:szCs w:val="22"/>
        </w:rPr>
        <w:t>A dolgozók illetményei a hatályos jogszabályoknak megfelelően kerültek kifizetésre. Ezen felül személyi jellegű kifizetése választott tisztségviselőknek nyújtott juttatások kerültek kifizetésre. Béren kívüli juttatásban (Cafet</w:t>
      </w:r>
      <w:r w:rsidR="00803287">
        <w:rPr>
          <w:rFonts w:ascii="Arial" w:hAnsi="Arial" w:cs="Arial"/>
          <w:bCs/>
          <w:iCs/>
          <w:sz w:val="22"/>
          <w:szCs w:val="22"/>
        </w:rPr>
        <w:t>e</w:t>
      </w:r>
      <w:r w:rsidRPr="00AA2BB4">
        <w:rPr>
          <w:rFonts w:ascii="Arial" w:hAnsi="Arial" w:cs="Arial"/>
          <w:bCs/>
          <w:iCs/>
          <w:sz w:val="22"/>
          <w:szCs w:val="22"/>
        </w:rPr>
        <w:t>ria) részesültek a dolgozók. Külső munkavállalóknak megbízási díj került számfejtésre. A munkaadókat terhelő járulékok a hatályos jogszabályoknak megfelelően befizetésre kerültek. Ilyen járulék a szociális hozzájárulási adó és a munkáltatót terhelő szja és a táppénz hozzájárulás.</w:t>
      </w:r>
      <w:r w:rsidR="00C12B93">
        <w:rPr>
          <w:rFonts w:ascii="Arial" w:hAnsi="Arial" w:cs="Arial"/>
          <w:bCs/>
          <w:iCs/>
          <w:sz w:val="22"/>
          <w:szCs w:val="22"/>
        </w:rPr>
        <w:t xml:space="preserve"> A bérleti és lízing díjaknál szerepel a lízingelt falugondnoki jármű éves lízingdíja.</w:t>
      </w:r>
    </w:p>
    <w:p w14:paraId="784CBABA" w14:textId="77777777" w:rsidR="00E75334" w:rsidRDefault="00E75334" w:rsidP="00AA2BB4">
      <w:pPr>
        <w:pStyle w:val="Szvegtrzs2"/>
        <w:spacing w:after="0" w:line="20" w:lineRule="atLeast"/>
        <w:jc w:val="both"/>
        <w:rPr>
          <w:rFonts w:ascii="Arial" w:hAnsi="Arial" w:cs="Arial"/>
          <w:bCs/>
          <w:iCs/>
          <w:sz w:val="22"/>
          <w:szCs w:val="22"/>
        </w:rPr>
      </w:pPr>
    </w:p>
    <w:p w14:paraId="185314BD" w14:textId="08A7EC61" w:rsidR="00AA2BB4" w:rsidRPr="00AA2BB4" w:rsidRDefault="00AA2BB4" w:rsidP="00AA2BB4">
      <w:pPr>
        <w:pStyle w:val="Szvegtrzs2"/>
        <w:spacing w:after="0" w:line="20" w:lineRule="atLeast"/>
        <w:jc w:val="both"/>
        <w:rPr>
          <w:rFonts w:ascii="Arial" w:hAnsi="Arial" w:cs="Arial"/>
          <w:bCs/>
          <w:iCs/>
          <w:sz w:val="22"/>
          <w:szCs w:val="22"/>
        </w:rPr>
      </w:pPr>
      <w:r w:rsidRPr="00AA2BB4">
        <w:rPr>
          <w:rFonts w:ascii="Arial" w:hAnsi="Arial" w:cs="Arial"/>
          <w:bCs/>
          <w:iCs/>
          <w:sz w:val="22"/>
          <w:szCs w:val="22"/>
        </w:rPr>
        <w:t>Dologi kiadásai a működése során felmerült költségeket tartalmazzák, valamint az ingatlan értékesítése után fizetendő áfát.</w:t>
      </w:r>
      <w:r w:rsidR="00C12B93">
        <w:rPr>
          <w:rFonts w:ascii="Arial" w:hAnsi="Arial" w:cs="Arial"/>
          <w:bCs/>
          <w:iCs/>
          <w:sz w:val="22"/>
          <w:szCs w:val="22"/>
        </w:rPr>
        <w:t xml:space="preserve"> </w:t>
      </w:r>
      <w:r w:rsidRPr="00AA2BB4">
        <w:rPr>
          <w:rFonts w:ascii="Arial" w:hAnsi="Arial" w:cs="Arial"/>
          <w:bCs/>
          <w:iCs/>
          <w:sz w:val="22"/>
          <w:szCs w:val="22"/>
        </w:rPr>
        <w:t>Az önkormányzat rendeletével összhangban pénzügyi támogatást nyújtott az arra rászorulóknak</w:t>
      </w:r>
      <w:r w:rsidR="00803287">
        <w:rPr>
          <w:rFonts w:ascii="Arial" w:hAnsi="Arial" w:cs="Arial"/>
          <w:bCs/>
          <w:iCs/>
          <w:sz w:val="22"/>
          <w:szCs w:val="22"/>
        </w:rPr>
        <w:t>,</w:t>
      </w:r>
      <w:r w:rsidRPr="00AA2BB4">
        <w:rPr>
          <w:rFonts w:ascii="Arial" w:hAnsi="Arial" w:cs="Arial"/>
          <w:bCs/>
          <w:iCs/>
          <w:sz w:val="22"/>
          <w:szCs w:val="22"/>
        </w:rPr>
        <w:t xml:space="preserve"> valamint előző évi elszámolásból is származott befizetési kötelezettsége.</w:t>
      </w:r>
      <w:r w:rsidR="00E75334">
        <w:rPr>
          <w:rFonts w:ascii="Arial" w:hAnsi="Arial" w:cs="Arial"/>
          <w:bCs/>
          <w:iCs/>
          <w:sz w:val="22"/>
          <w:szCs w:val="22"/>
        </w:rPr>
        <w:t xml:space="preserve"> </w:t>
      </w:r>
      <w:r w:rsidRPr="00AA2BB4">
        <w:rPr>
          <w:rFonts w:ascii="Arial" w:hAnsi="Arial" w:cs="Arial"/>
          <w:bCs/>
          <w:iCs/>
          <w:sz w:val="22"/>
          <w:szCs w:val="22"/>
        </w:rPr>
        <w:t>Ezen felül hozzájárult a kiszervezett feladatok ellátáshoz és támogatott államháztartáson kívüli szervezeteket, magánszemélyeket.</w:t>
      </w:r>
      <w:r w:rsidR="00E75334">
        <w:rPr>
          <w:rFonts w:ascii="Arial" w:hAnsi="Arial" w:cs="Arial"/>
          <w:bCs/>
          <w:iCs/>
          <w:sz w:val="22"/>
          <w:szCs w:val="22"/>
        </w:rPr>
        <w:t xml:space="preserve"> </w:t>
      </w:r>
      <w:r w:rsidRPr="00AA2BB4">
        <w:rPr>
          <w:rFonts w:ascii="Arial" w:hAnsi="Arial" w:cs="Arial"/>
          <w:bCs/>
          <w:iCs/>
          <w:sz w:val="22"/>
          <w:szCs w:val="22"/>
        </w:rPr>
        <w:t>További kiadás növelést jelentett a futó pályázatok megvalósítása és a betervezett feladatok beruházási és fejlesztési szinten.</w:t>
      </w:r>
      <w:r w:rsidR="00E75334">
        <w:rPr>
          <w:rFonts w:ascii="Arial" w:hAnsi="Arial" w:cs="Arial"/>
          <w:bCs/>
          <w:iCs/>
          <w:sz w:val="22"/>
          <w:szCs w:val="22"/>
        </w:rPr>
        <w:t xml:space="preserve"> </w:t>
      </w:r>
      <w:r w:rsidR="00C12B93">
        <w:rPr>
          <w:rFonts w:ascii="Arial" w:hAnsi="Arial" w:cs="Arial"/>
          <w:bCs/>
          <w:iCs/>
          <w:sz w:val="22"/>
          <w:szCs w:val="22"/>
        </w:rPr>
        <w:t>Az ingatl</w:t>
      </w:r>
      <w:r w:rsidR="00803287">
        <w:rPr>
          <w:rFonts w:ascii="Arial" w:hAnsi="Arial" w:cs="Arial"/>
          <w:bCs/>
          <w:iCs/>
          <w:sz w:val="22"/>
          <w:szCs w:val="22"/>
        </w:rPr>
        <w:t>a</w:t>
      </w:r>
      <w:r w:rsidR="00C12B93">
        <w:rPr>
          <w:rFonts w:ascii="Arial" w:hAnsi="Arial" w:cs="Arial"/>
          <w:bCs/>
          <w:iCs/>
          <w:sz w:val="22"/>
          <w:szCs w:val="22"/>
        </w:rPr>
        <w:t xml:space="preserve">nok beszerzése és létesítése soron szerepel a tavalyi évben a takarékszövetkezet helyiségének és a megvásárolt termőföldünknek a vételára. </w:t>
      </w:r>
      <w:r w:rsidR="00E75334">
        <w:rPr>
          <w:rFonts w:ascii="Arial" w:hAnsi="Arial" w:cs="Arial"/>
          <w:bCs/>
          <w:iCs/>
          <w:sz w:val="22"/>
          <w:szCs w:val="22"/>
        </w:rPr>
        <w:t xml:space="preserve">A </w:t>
      </w:r>
      <w:r w:rsidRPr="00AA2BB4">
        <w:rPr>
          <w:rFonts w:ascii="Arial" w:hAnsi="Arial" w:cs="Arial"/>
          <w:bCs/>
          <w:iCs/>
          <w:sz w:val="22"/>
          <w:szCs w:val="22"/>
        </w:rPr>
        <w:t>2022. évben is nyújtott felhalmozási célú támogatást háztartásoknak, valamint lekötött betét elhelyezéséről is gondoskodott. 2021</w:t>
      </w:r>
      <w:r w:rsidR="00E75334">
        <w:rPr>
          <w:rFonts w:ascii="Arial" w:hAnsi="Arial" w:cs="Arial"/>
          <w:bCs/>
          <w:iCs/>
          <w:sz w:val="22"/>
          <w:szCs w:val="22"/>
        </w:rPr>
        <w:t>.</w:t>
      </w:r>
      <w:r w:rsidRPr="00AA2BB4">
        <w:rPr>
          <w:rFonts w:ascii="Arial" w:hAnsi="Arial" w:cs="Arial"/>
          <w:bCs/>
          <w:iCs/>
          <w:sz w:val="22"/>
          <w:szCs w:val="22"/>
        </w:rPr>
        <w:t xml:space="preserve"> év végén lízing szolgáltatást vett igénybe a tanya- és falugondnoki szolgáltatás elvégzését segítő gépjármű vásárlás céljából, melynek tárgyévi törlesztő részlete kifizetésre került.</w:t>
      </w:r>
      <w:r w:rsidR="00E75334">
        <w:rPr>
          <w:rFonts w:ascii="Arial" w:hAnsi="Arial" w:cs="Arial"/>
          <w:bCs/>
          <w:iCs/>
          <w:sz w:val="22"/>
          <w:szCs w:val="22"/>
        </w:rPr>
        <w:t xml:space="preserve"> </w:t>
      </w:r>
      <w:r w:rsidRPr="00AA2BB4">
        <w:rPr>
          <w:rFonts w:ascii="Arial" w:hAnsi="Arial" w:cs="Arial"/>
          <w:bCs/>
          <w:iCs/>
          <w:sz w:val="22"/>
          <w:szCs w:val="22"/>
        </w:rPr>
        <w:t>A 2021. évben kapott államháztartási megelőlegezés jogszabály szerint januárban visszafizetésre került.</w:t>
      </w:r>
    </w:p>
    <w:p w14:paraId="6DB331AA" w14:textId="77777777" w:rsidR="00AA2BB4" w:rsidRDefault="00AA2BB4" w:rsidP="00AA2BB4">
      <w:pPr>
        <w:pStyle w:val="Szvegtrzs2"/>
        <w:spacing w:after="0" w:line="20" w:lineRule="atLeast"/>
        <w:jc w:val="both"/>
        <w:rPr>
          <w:rFonts w:ascii="Arial" w:hAnsi="Arial" w:cs="Arial"/>
          <w:bCs/>
          <w:sz w:val="22"/>
          <w:szCs w:val="22"/>
        </w:rPr>
      </w:pPr>
    </w:p>
    <w:p w14:paraId="405D4E54" w14:textId="6D91CDBE" w:rsidR="00C12B93" w:rsidRDefault="00C12B93" w:rsidP="00C12B93">
      <w:pPr>
        <w:jc w:val="both"/>
        <w:rPr>
          <w:rFonts w:ascii="Arial" w:hAnsi="Arial" w:cs="Arial"/>
          <w:sz w:val="22"/>
          <w:szCs w:val="22"/>
        </w:rPr>
      </w:pPr>
      <w:r>
        <w:rPr>
          <w:rFonts w:ascii="Arial" w:hAnsi="Arial" w:cs="Arial"/>
          <w:sz w:val="22"/>
          <w:szCs w:val="22"/>
          <w:u w:val="single"/>
        </w:rPr>
        <w:t>Kovács Gyula alpolgármester</w:t>
      </w:r>
      <w:r>
        <w:rPr>
          <w:rFonts w:ascii="Arial" w:hAnsi="Arial" w:cs="Arial"/>
          <w:sz w:val="22"/>
          <w:szCs w:val="22"/>
        </w:rPr>
        <w:t>: A kamatbevételek miből származnak? Illetve ide kapcsolódó kérdésem, hogy van-e lekötni való pénzeszközünk?</w:t>
      </w:r>
    </w:p>
    <w:p w14:paraId="3D8288C0" w14:textId="77777777" w:rsidR="00C12B93" w:rsidRDefault="00C12B93" w:rsidP="00C12B93">
      <w:pPr>
        <w:jc w:val="both"/>
        <w:rPr>
          <w:rFonts w:ascii="Arial" w:hAnsi="Arial" w:cs="Arial"/>
          <w:sz w:val="22"/>
          <w:szCs w:val="22"/>
        </w:rPr>
      </w:pPr>
    </w:p>
    <w:p w14:paraId="4AE604D3" w14:textId="4CBA4A4D" w:rsidR="00C12B93" w:rsidRPr="00C12B93" w:rsidRDefault="00C12B93" w:rsidP="00C12B93">
      <w:pPr>
        <w:jc w:val="both"/>
        <w:rPr>
          <w:rFonts w:ascii="Arial" w:hAnsi="Arial" w:cs="Arial"/>
          <w:sz w:val="22"/>
          <w:szCs w:val="22"/>
        </w:rPr>
      </w:pPr>
      <w:r w:rsidRPr="006F7452">
        <w:rPr>
          <w:rFonts w:ascii="Arial" w:hAnsi="Arial" w:cs="Arial"/>
          <w:sz w:val="22"/>
          <w:szCs w:val="22"/>
          <w:u w:val="single"/>
        </w:rPr>
        <w:t>Ferenczi Zsolt polgármester</w:t>
      </w:r>
      <w:r w:rsidRPr="006F7452">
        <w:rPr>
          <w:rFonts w:ascii="Arial" w:hAnsi="Arial" w:cs="Arial"/>
          <w:sz w:val="22"/>
          <w:szCs w:val="22"/>
        </w:rPr>
        <w:t>:</w:t>
      </w:r>
      <w:r>
        <w:rPr>
          <w:rFonts w:ascii="Arial" w:hAnsi="Arial" w:cs="Arial"/>
          <w:sz w:val="22"/>
          <w:szCs w:val="22"/>
        </w:rPr>
        <w:t xml:space="preserve"> Aktuális a kérdés - éppen ma érdeklődtem az egyesülő MBH Bank képviselőjével. Az Egyebek témánál fogok erről szólni. Az eddig lekötött 30 millió forint után nem járt sok kamat.</w:t>
      </w:r>
    </w:p>
    <w:p w14:paraId="2BED3EF6" w14:textId="77777777" w:rsidR="00C12B93" w:rsidRDefault="00C12B93" w:rsidP="00AA2BB4">
      <w:pPr>
        <w:pStyle w:val="Szvegtrzs2"/>
        <w:spacing w:after="0" w:line="20" w:lineRule="atLeast"/>
        <w:jc w:val="both"/>
        <w:rPr>
          <w:rFonts w:ascii="Arial" w:hAnsi="Arial" w:cs="Arial"/>
          <w:bCs/>
          <w:sz w:val="22"/>
          <w:szCs w:val="22"/>
        </w:rPr>
      </w:pPr>
    </w:p>
    <w:p w14:paraId="4CD26E49" w14:textId="50CB86DA" w:rsidR="00C12B93" w:rsidRDefault="00C12B93" w:rsidP="00C12B93">
      <w:pPr>
        <w:jc w:val="both"/>
        <w:rPr>
          <w:rFonts w:ascii="Arial" w:hAnsi="Arial" w:cs="Arial"/>
          <w:sz w:val="22"/>
          <w:szCs w:val="22"/>
        </w:rPr>
      </w:pPr>
      <w:r>
        <w:rPr>
          <w:rFonts w:ascii="Arial" w:hAnsi="Arial" w:cs="Arial"/>
          <w:sz w:val="22"/>
          <w:szCs w:val="22"/>
          <w:u w:val="single"/>
        </w:rPr>
        <w:t>Balogh László</w:t>
      </w:r>
      <w:r w:rsidRPr="00A84A0E">
        <w:rPr>
          <w:rFonts w:ascii="Arial" w:hAnsi="Arial" w:cs="Arial"/>
          <w:sz w:val="22"/>
          <w:szCs w:val="22"/>
          <w:u w:val="single"/>
        </w:rPr>
        <w:t xml:space="preserve"> képviselő</w:t>
      </w:r>
      <w:r>
        <w:rPr>
          <w:rFonts w:ascii="Arial" w:hAnsi="Arial" w:cs="Arial"/>
          <w:sz w:val="22"/>
          <w:szCs w:val="22"/>
        </w:rPr>
        <w:t>: Mi a helyzet a szolidaritási adóval? Mennyit kell Győrságnak fizetnie?</w:t>
      </w:r>
    </w:p>
    <w:p w14:paraId="6A85359E" w14:textId="77777777" w:rsidR="00C12B93" w:rsidRDefault="00C12B93" w:rsidP="00C12B93">
      <w:pPr>
        <w:jc w:val="both"/>
        <w:rPr>
          <w:rFonts w:ascii="Arial" w:hAnsi="Arial" w:cs="Arial"/>
          <w:sz w:val="22"/>
          <w:szCs w:val="22"/>
        </w:rPr>
      </w:pPr>
    </w:p>
    <w:p w14:paraId="6BC5DF2E" w14:textId="7AEEB732" w:rsidR="00C12B93" w:rsidRDefault="00C12B93" w:rsidP="00C12B93">
      <w:pPr>
        <w:jc w:val="both"/>
        <w:rPr>
          <w:rFonts w:ascii="Arial" w:hAnsi="Arial" w:cs="Arial"/>
          <w:sz w:val="22"/>
          <w:szCs w:val="22"/>
        </w:rPr>
      </w:pPr>
      <w:r w:rsidRPr="00C12B93">
        <w:rPr>
          <w:rFonts w:ascii="Arial" w:hAnsi="Arial" w:cs="Arial"/>
          <w:sz w:val="22"/>
          <w:szCs w:val="22"/>
          <w:u w:val="single"/>
        </w:rPr>
        <w:t>Turiné Török Anita, megbízott</w:t>
      </w:r>
      <w:r>
        <w:rPr>
          <w:rFonts w:ascii="Arial" w:hAnsi="Arial" w:cs="Arial"/>
          <w:sz w:val="22"/>
          <w:szCs w:val="22"/>
        </w:rPr>
        <w:t>: Nem tudunk róla, hogy Győrság beletartozna ebbe a körbe.</w:t>
      </w:r>
    </w:p>
    <w:p w14:paraId="3AA7A785" w14:textId="77777777" w:rsidR="00C12B93" w:rsidRDefault="00C12B93" w:rsidP="00AA2BB4">
      <w:pPr>
        <w:pStyle w:val="Szvegtrzs2"/>
        <w:spacing w:after="0" w:line="20" w:lineRule="atLeast"/>
        <w:jc w:val="both"/>
        <w:rPr>
          <w:rFonts w:ascii="Arial" w:hAnsi="Arial" w:cs="Arial"/>
          <w:bCs/>
          <w:sz w:val="22"/>
          <w:szCs w:val="22"/>
        </w:rPr>
      </w:pPr>
    </w:p>
    <w:p w14:paraId="34C81FEB" w14:textId="38077517" w:rsidR="00C12B93" w:rsidRDefault="00C12B93" w:rsidP="00AA2BB4">
      <w:pPr>
        <w:pStyle w:val="Szvegtrzs2"/>
        <w:spacing w:after="0" w:line="20" w:lineRule="atLeast"/>
        <w:jc w:val="both"/>
        <w:rPr>
          <w:rFonts w:ascii="Arial" w:hAnsi="Arial" w:cs="Arial"/>
          <w:bCs/>
          <w:sz w:val="22"/>
          <w:szCs w:val="22"/>
        </w:rPr>
      </w:pPr>
      <w:r>
        <w:rPr>
          <w:rFonts w:ascii="Arial" w:hAnsi="Arial" w:cs="Arial"/>
          <w:sz w:val="22"/>
          <w:szCs w:val="22"/>
          <w:u w:val="single"/>
        </w:rPr>
        <w:t>Balogh László</w:t>
      </w:r>
      <w:r w:rsidRPr="00A84A0E">
        <w:rPr>
          <w:rFonts w:ascii="Arial" w:hAnsi="Arial" w:cs="Arial"/>
          <w:sz w:val="22"/>
          <w:szCs w:val="22"/>
          <w:u w:val="single"/>
        </w:rPr>
        <w:t xml:space="preserve"> képviselő</w:t>
      </w:r>
      <w:r>
        <w:rPr>
          <w:rFonts w:ascii="Arial" w:hAnsi="Arial" w:cs="Arial"/>
          <w:sz w:val="22"/>
          <w:szCs w:val="22"/>
        </w:rPr>
        <w:t>: Az óvodai deficit 12 millió forint?</w:t>
      </w:r>
    </w:p>
    <w:p w14:paraId="6EC9B0A6" w14:textId="77777777" w:rsidR="00C12B93" w:rsidRDefault="00C12B93" w:rsidP="00AA2BB4">
      <w:pPr>
        <w:pStyle w:val="Szvegtrzs2"/>
        <w:spacing w:after="0" w:line="20" w:lineRule="atLeast"/>
        <w:jc w:val="both"/>
        <w:rPr>
          <w:rFonts w:ascii="Arial" w:hAnsi="Arial" w:cs="Arial"/>
          <w:bCs/>
          <w:sz w:val="22"/>
          <w:szCs w:val="22"/>
        </w:rPr>
      </w:pPr>
    </w:p>
    <w:p w14:paraId="30FA9F5E" w14:textId="3092D39E" w:rsidR="00C12B93" w:rsidRDefault="00C12B93" w:rsidP="00AA2BB4">
      <w:pPr>
        <w:pStyle w:val="Szvegtrzs2"/>
        <w:spacing w:after="0" w:line="20" w:lineRule="atLeast"/>
        <w:jc w:val="both"/>
        <w:rPr>
          <w:rFonts w:ascii="Arial" w:hAnsi="Arial" w:cs="Arial"/>
          <w:sz w:val="22"/>
          <w:szCs w:val="22"/>
        </w:rPr>
      </w:pPr>
      <w:r w:rsidRPr="00C12B93">
        <w:rPr>
          <w:rFonts w:ascii="Arial" w:hAnsi="Arial" w:cs="Arial"/>
          <w:sz w:val="22"/>
          <w:szCs w:val="22"/>
          <w:u w:val="single"/>
        </w:rPr>
        <w:t>Turiné Török Anita, megbízott</w:t>
      </w:r>
      <w:r>
        <w:rPr>
          <w:rFonts w:ascii="Arial" w:hAnsi="Arial" w:cs="Arial"/>
          <w:sz w:val="22"/>
          <w:szCs w:val="22"/>
        </w:rPr>
        <w:t>: A finanszírozásnál ez ki van pótolva s rendelkezik saját bevétellel is az intézmény. 2-3 millió forintot kell csak várhatólag hozzátenni a gazdálkodásukhoz.</w:t>
      </w:r>
    </w:p>
    <w:p w14:paraId="101B05C0" w14:textId="77777777" w:rsidR="007A7D18" w:rsidRDefault="007A7D18" w:rsidP="00AA2BB4">
      <w:pPr>
        <w:pStyle w:val="Szvegtrzs2"/>
        <w:spacing w:after="0" w:line="20" w:lineRule="atLeast"/>
        <w:jc w:val="both"/>
        <w:rPr>
          <w:rFonts w:ascii="Arial" w:hAnsi="Arial" w:cs="Arial"/>
          <w:sz w:val="22"/>
          <w:szCs w:val="22"/>
        </w:rPr>
      </w:pPr>
    </w:p>
    <w:p w14:paraId="7703E236" w14:textId="63C6CE62" w:rsidR="007A7D18" w:rsidRDefault="007A7D18" w:rsidP="00AA2BB4">
      <w:pPr>
        <w:pStyle w:val="Szvegtrzs2"/>
        <w:spacing w:after="0" w:line="20" w:lineRule="atLeast"/>
        <w:jc w:val="both"/>
        <w:rPr>
          <w:rFonts w:ascii="Arial" w:hAnsi="Arial" w:cs="Arial"/>
          <w:sz w:val="22"/>
          <w:szCs w:val="22"/>
        </w:rPr>
      </w:pPr>
      <w:r w:rsidRPr="00C818E8">
        <w:rPr>
          <w:rFonts w:ascii="Arial" w:hAnsi="Arial" w:cs="Arial"/>
          <w:sz w:val="22"/>
          <w:szCs w:val="22"/>
          <w:u w:val="single"/>
        </w:rPr>
        <w:t xml:space="preserve">Kovács-Kurucz Barbara </w:t>
      </w:r>
      <w:r w:rsidRPr="00A84A0E">
        <w:rPr>
          <w:rFonts w:ascii="Arial" w:hAnsi="Arial" w:cs="Arial"/>
          <w:sz w:val="22"/>
          <w:szCs w:val="22"/>
          <w:u w:val="single"/>
        </w:rPr>
        <w:t>képviselő</w:t>
      </w:r>
      <w:r>
        <w:rPr>
          <w:rFonts w:ascii="Arial" w:hAnsi="Arial" w:cs="Arial"/>
          <w:sz w:val="22"/>
          <w:szCs w:val="22"/>
        </w:rPr>
        <w:t>: A katolikus egyház éves támogatása miért több, mint a többi egyházé?</w:t>
      </w:r>
    </w:p>
    <w:p w14:paraId="5E22EFDD" w14:textId="77777777" w:rsidR="007A7D18" w:rsidRDefault="007A7D18" w:rsidP="00AA2BB4">
      <w:pPr>
        <w:pStyle w:val="Szvegtrzs2"/>
        <w:spacing w:after="0" w:line="20" w:lineRule="atLeast"/>
        <w:jc w:val="both"/>
        <w:rPr>
          <w:rFonts w:ascii="Arial" w:hAnsi="Arial" w:cs="Arial"/>
          <w:sz w:val="22"/>
          <w:szCs w:val="22"/>
        </w:rPr>
      </w:pPr>
    </w:p>
    <w:p w14:paraId="51F4021E" w14:textId="5FF23DDB" w:rsidR="007A7D18" w:rsidRDefault="007A7D18" w:rsidP="00AA2BB4">
      <w:pPr>
        <w:pStyle w:val="Szvegtrzs2"/>
        <w:spacing w:after="0" w:line="20" w:lineRule="atLeast"/>
        <w:jc w:val="both"/>
        <w:rPr>
          <w:rFonts w:ascii="Arial" w:hAnsi="Arial" w:cs="Arial"/>
          <w:bCs/>
          <w:sz w:val="22"/>
          <w:szCs w:val="22"/>
        </w:rPr>
      </w:pPr>
      <w:r w:rsidRPr="007A7D18">
        <w:rPr>
          <w:rFonts w:ascii="Arial" w:hAnsi="Arial" w:cs="Arial"/>
          <w:sz w:val="22"/>
          <w:szCs w:val="22"/>
          <w:u w:val="single"/>
        </w:rPr>
        <w:t>Szalainé Hernicz Beáta Ágnes gazdálkodási előadó</w:t>
      </w:r>
      <w:r>
        <w:rPr>
          <w:rFonts w:ascii="Arial" w:hAnsi="Arial" w:cs="Arial"/>
          <w:sz w:val="22"/>
          <w:szCs w:val="22"/>
        </w:rPr>
        <w:t>: Azért szerepel ott magasabb összeg, mert az óvodafelújítás idején az egyháznak fizetett vízdíjat is tartalmazza a tétel.</w:t>
      </w:r>
    </w:p>
    <w:p w14:paraId="0CA8B33D" w14:textId="77777777" w:rsidR="00C12B93" w:rsidRDefault="00C12B93" w:rsidP="00C12B93">
      <w:pPr>
        <w:pStyle w:val="Szvegtrzs2"/>
        <w:spacing w:after="0" w:line="20" w:lineRule="atLeast"/>
        <w:jc w:val="both"/>
        <w:rPr>
          <w:rFonts w:ascii="Arial" w:hAnsi="Arial" w:cs="Arial"/>
          <w:bCs/>
          <w:sz w:val="22"/>
          <w:szCs w:val="22"/>
        </w:rPr>
      </w:pPr>
    </w:p>
    <w:p w14:paraId="03ED664C" w14:textId="3E55B49A" w:rsidR="00C12B93" w:rsidRPr="00C12B93" w:rsidRDefault="00C12B93" w:rsidP="00C12B93">
      <w:pPr>
        <w:jc w:val="both"/>
        <w:rPr>
          <w:rFonts w:ascii="Arial" w:hAnsi="Arial" w:cs="Arial"/>
          <w:sz w:val="22"/>
          <w:szCs w:val="22"/>
        </w:rPr>
      </w:pPr>
      <w:r w:rsidRPr="006F7452">
        <w:rPr>
          <w:rFonts w:ascii="Arial" w:hAnsi="Arial" w:cs="Arial"/>
          <w:sz w:val="22"/>
          <w:szCs w:val="22"/>
          <w:u w:val="single"/>
        </w:rPr>
        <w:t>Ferenczi Zsolt polgármester</w:t>
      </w:r>
      <w:r w:rsidRPr="006F7452">
        <w:rPr>
          <w:rFonts w:ascii="Arial" w:hAnsi="Arial" w:cs="Arial"/>
          <w:sz w:val="22"/>
          <w:szCs w:val="22"/>
        </w:rPr>
        <w:t>:</w:t>
      </w:r>
      <w:r>
        <w:rPr>
          <w:rFonts w:ascii="Arial" w:hAnsi="Arial" w:cs="Arial"/>
          <w:sz w:val="22"/>
          <w:szCs w:val="22"/>
        </w:rPr>
        <w:t xml:space="preserve"> Erre először az idei évben kerülne csak sor, de bízom benne, hogy a központi kormányzat korrigálja az adatokat! Augusztusban szoktuk beadni a normatíva finanszírozási igényünket s akkor fog látszani a megnövekedett gyermeklétszám is.</w:t>
      </w:r>
    </w:p>
    <w:p w14:paraId="7AD38451" w14:textId="77777777" w:rsidR="00C12B93" w:rsidRPr="00AA2BB4" w:rsidRDefault="00C12B93" w:rsidP="00AA2BB4">
      <w:pPr>
        <w:pStyle w:val="Szvegtrzs2"/>
        <w:spacing w:after="0" w:line="20" w:lineRule="atLeast"/>
        <w:jc w:val="both"/>
        <w:rPr>
          <w:rFonts w:ascii="Arial" w:hAnsi="Arial" w:cs="Arial"/>
          <w:bCs/>
          <w:sz w:val="22"/>
          <w:szCs w:val="22"/>
        </w:rPr>
      </w:pPr>
    </w:p>
    <w:p w14:paraId="0E853FB2" w14:textId="77777777" w:rsidR="00AA2BB4" w:rsidRPr="00AA2BB4" w:rsidRDefault="00AA2BB4" w:rsidP="00AA2BB4">
      <w:pPr>
        <w:spacing w:line="20" w:lineRule="atLeast"/>
        <w:jc w:val="both"/>
        <w:rPr>
          <w:rFonts w:ascii="Arial" w:hAnsi="Arial" w:cs="Arial"/>
          <w:sz w:val="22"/>
          <w:szCs w:val="22"/>
        </w:rPr>
      </w:pPr>
      <w:r w:rsidRPr="00AA2BB4">
        <w:rPr>
          <w:rFonts w:ascii="Arial" w:hAnsi="Arial" w:cs="Arial"/>
          <w:sz w:val="22"/>
          <w:szCs w:val="22"/>
        </w:rPr>
        <w:t xml:space="preserve">Kérem a Tisztelt Képviselő-testületet, hogy az előterjesztett beszámolót fogadja el és alkossa </w:t>
      </w:r>
      <w:r w:rsidRPr="00AA2BB4">
        <w:rPr>
          <w:rFonts w:ascii="Arial" w:hAnsi="Arial" w:cs="Arial"/>
          <w:sz w:val="22"/>
          <w:szCs w:val="22"/>
        </w:rPr>
        <w:lastRenderedPageBreak/>
        <w:t>meg az önkormányzat 2022. évi gazdálkodásáról szóló végrehajtási rendeletét.</w:t>
      </w:r>
    </w:p>
    <w:p w14:paraId="4CE66CA5" w14:textId="77777777" w:rsidR="004F25A9" w:rsidRDefault="004F25A9" w:rsidP="004F25A9">
      <w:pPr>
        <w:pStyle w:val="Szvegtrzs2"/>
        <w:spacing w:after="0" w:line="20" w:lineRule="atLeast"/>
        <w:jc w:val="both"/>
        <w:rPr>
          <w:rFonts w:ascii="Arial" w:hAnsi="Arial" w:cs="Arial"/>
          <w:bCs/>
          <w:sz w:val="22"/>
          <w:szCs w:val="22"/>
        </w:rPr>
      </w:pPr>
    </w:p>
    <w:p w14:paraId="0C3ED316" w14:textId="1E1474A5" w:rsidR="00881720" w:rsidRPr="007237A0" w:rsidRDefault="00881720" w:rsidP="00881720">
      <w:pPr>
        <w:spacing w:line="20" w:lineRule="atLeast"/>
        <w:jc w:val="both"/>
        <w:rPr>
          <w:rFonts w:ascii="Arial" w:hAnsi="Arial" w:cs="Arial"/>
          <w:bCs w:val="0"/>
          <w:sz w:val="22"/>
          <w:szCs w:val="22"/>
        </w:rPr>
      </w:pPr>
      <w:r>
        <w:rPr>
          <w:rFonts w:ascii="Arial" w:hAnsi="Arial" w:cs="Arial"/>
          <w:sz w:val="22"/>
          <w:lang w:eastAsia="hu-HU"/>
        </w:rPr>
        <w:t>A polgármester javaslatára a képviselő testület 7 igen szavazat,</w:t>
      </w:r>
      <w:r w:rsidRPr="007237A0">
        <w:rPr>
          <w:rFonts w:ascii="Arial" w:hAnsi="Arial" w:cs="Arial"/>
          <w:bCs w:val="0"/>
          <w:sz w:val="22"/>
          <w:szCs w:val="22"/>
        </w:rPr>
        <w:t xml:space="preserve"> </w:t>
      </w:r>
      <w:r w:rsidRPr="00D63361">
        <w:rPr>
          <w:rFonts w:ascii="Arial" w:hAnsi="Arial" w:cs="Arial"/>
          <w:bCs w:val="0"/>
          <w:sz w:val="22"/>
          <w:szCs w:val="22"/>
        </w:rPr>
        <w:t>tartózkodás és ellenszavazat nélkül egyhangúan elfogadta a</w:t>
      </w:r>
    </w:p>
    <w:p w14:paraId="61349755" w14:textId="038BC004" w:rsidR="00881720" w:rsidRPr="007F6913" w:rsidRDefault="00881720" w:rsidP="00881720">
      <w:pPr>
        <w:pStyle w:val="Cm"/>
        <w:jc w:val="both"/>
        <w:rPr>
          <w:rFonts w:ascii="Arial" w:hAnsi="Arial" w:cs="Arial"/>
          <w:sz w:val="22"/>
          <w:szCs w:val="22"/>
        </w:rPr>
      </w:pPr>
      <w:r>
        <w:rPr>
          <w:rFonts w:ascii="Arial" w:hAnsi="Arial" w:cs="Arial"/>
          <w:color w:val="000000"/>
          <w:sz w:val="22"/>
          <w:szCs w:val="22"/>
        </w:rPr>
        <w:t>5</w:t>
      </w:r>
      <w:r w:rsidRPr="007F6913">
        <w:rPr>
          <w:rFonts w:ascii="Arial" w:hAnsi="Arial" w:cs="Arial"/>
          <w:color w:val="000000"/>
          <w:sz w:val="22"/>
          <w:szCs w:val="22"/>
        </w:rPr>
        <w:t>/202</w:t>
      </w:r>
      <w:r>
        <w:rPr>
          <w:rFonts w:ascii="Arial" w:hAnsi="Arial" w:cs="Arial"/>
          <w:color w:val="000000"/>
          <w:sz w:val="22"/>
          <w:szCs w:val="22"/>
        </w:rPr>
        <w:t>3</w:t>
      </w:r>
      <w:r w:rsidRPr="007F6913">
        <w:rPr>
          <w:rFonts w:ascii="Arial" w:hAnsi="Arial" w:cs="Arial"/>
          <w:color w:val="000000"/>
          <w:sz w:val="22"/>
          <w:szCs w:val="22"/>
        </w:rPr>
        <w:t>. (V.</w:t>
      </w:r>
      <w:r>
        <w:rPr>
          <w:rFonts w:ascii="Arial" w:hAnsi="Arial" w:cs="Arial"/>
          <w:color w:val="000000"/>
          <w:sz w:val="22"/>
          <w:szCs w:val="22"/>
        </w:rPr>
        <w:t>31</w:t>
      </w:r>
      <w:r w:rsidRPr="007F6913">
        <w:rPr>
          <w:rFonts w:ascii="Arial" w:hAnsi="Arial" w:cs="Arial"/>
          <w:color w:val="000000"/>
          <w:sz w:val="22"/>
          <w:szCs w:val="22"/>
        </w:rPr>
        <w:t xml:space="preserve">.) számú önkormányzati rendeletét </w:t>
      </w:r>
      <w:r w:rsidRPr="007F6913">
        <w:rPr>
          <w:rFonts w:ascii="Arial" w:hAnsi="Arial" w:cs="Arial"/>
          <w:sz w:val="22"/>
          <w:szCs w:val="22"/>
        </w:rPr>
        <w:t>202</w:t>
      </w:r>
      <w:r>
        <w:rPr>
          <w:rFonts w:ascii="Arial" w:hAnsi="Arial" w:cs="Arial"/>
          <w:sz w:val="22"/>
          <w:szCs w:val="22"/>
        </w:rPr>
        <w:t>2</w:t>
      </w:r>
      <w:r w:rsidRPr="007F6913">
        <w:rPr>
          <w:rFonts w:ascii="Arial" w:hAnsi="Arial" w:cs="Arial"/>
          <w:sz w:val="22"/>
          <w:szCs w:val="22"/>
        </w:rPr>
        <w:t xml:space="preserve">. évi költségvetéséről szóló </w:t>
      </w:r>
      <w:r>
        <w:rPr>
          <w:rFonts w:ascii="Arial" w:hAnsi="Arial" w:cs="Arial"/>
          <w:sz w:val="22"/>
          <w:szCs w:val="22"/>
        </w:rPr>
        <w:t>3</w:t>
      </w:r>
      <w:r w:rsidRPr="007F6913">
        <w:rPr>
          <w:rFonts w:ascii="Arial" w:hAnsi="Arial" w:cs="Arial"/>
          <w:sz w:val="22"/>
          <w:szCs w:val="22"/>
        </w:rPr>
        <w:t>/202</w:t>
      </w:r>
      <w:r>
        <w:rPr>
          <w:rFonts w:ascii="Arial" w:hAnsi="Arial" w:cs="Arial"/>
          <w:sz w:val="22"/>
          <w:szCs w:val="22"/>
        </w:rPr>
        <w:t>2</w:t>
      </w:r>
      <w:r w:rsidRPr="007F6913">
        <w:rPr>
          <w:rFonts w:ascii="Arial" w:hAnsi="Arial" w:cs="Arial"/>
          <w:sz w:val="22"/>
          <w:szCs w:val="22"/>
        </w:rPr>
        <w:t>. (III.</w:t>
      </w:r>
      <w:r>
        <w:rPr>
          <w:rFonts w:ascii="Arial" w:hAnsi="Arial" w:cs="Arial"/>
          <w:sz w:val="22"/>
          <w:szCs w:val="22"/>
        </w:rPr>
        <w:t>3</w:t>
      </w:r>
      <w:r w:rsidRPr="007F6913">
        <w:rPr>
          <w:rFonts w:ascii="Arial" w:hAnsi="Arial" w:cs="Arial"/>
          <w:sz w:val="22"/>
          <w:szCs w:val="22"/>
        </w:rPr>
        <w:t>.) önkormányzati rendelet végrehajtásáról</w:t>
      </w:r>
    </w:p>
    <w:p w14:paraId="5C3F8785" w14:textId="7E4E3F9A" w:rsidR="00881720" w:rsidRPr="00881720" w:rsidRDefault="00881720" w:rsidP="00881720">
      <w:pPr>
        <w:jc w:val="both"/>
        <w:rPr>
          <w:rFonts w:ascii="Arial" w:eastAsia="Calibri" w:hAnsi="Arial" w:cs="Arial"/>
          <w:sz w:val="22"/>
          <w:szCs w:val="22"/>
        </w:rPr>
      </w:pPr>
      <w:r>
        <w:rPr>
          <w:rFonts w:ascii="Arial" w:hAnsi="Arial" w:cs="Arial"/>
          <w:bCs w:val="0"/>
          <w:sz w:val="22"/>
        </w:rPr>
        <w:t>A rendelet a jegyzőkönyv mellékletét képezi.</w:t>
      </w:r>
    </w:p>
    <w:p w14:paraId="360C93EF" w14:textId="77777777" w:rsidR="003F5915" w:rsidRPr="004F25A9" w:rsidRDefault="003F5915" w:rsidP="004F25A9">
      <w:pPr>
        <w:spacing w:line="20" w:lineRule="atLeast"/>
        <w:rPr>
          <w:rFonts w:ascii="Arial" w:hAnsi="Arial" w:cs="Arial"/>
          <w:b/>
          <w:sz w:val="22"/>
          <w:szCs w:val="22"/>
        </w:rPr>
      </w:pPr>
    </w:p>
    <w:p w14:paraId="5C7C5C3E" w14:textId="722083FF" w:rsidR="003F5915" w:rsidRPr="00427822" w:rsidRDefault="003F5915" w:rsidP="003F5915">
      <w:pPr>
        <w:rPr>
          <w:rFonts w:ascii="Arial" w:hAnsi="Arial" w:cs="Arial"/>
          <w:b/>
          <w:i/>
          <w:iCs/>
          <w:sz w:val="22"/>
          <w:szCs w:val="22"/>
        </w:rPr>
      </w:pPr>
      <w:r w:rsidRPr="00427822">
        <w:rPr>
          <w:rFonts w:ascii="Arial" w:hAnsi="Arial" w:cs="Arial"/>
          <w:b/>
          <w:sz w:val="22"/>
          <w:szCs w:val="22"/>
        </w:rPr>
        <w:t>3.</w:t>
      </w:r>
      <w:r>
        <w:rPr>
          <w:rFonts w:ascii="Arial" w:hAnsi="Arial" w:cs="Arial"/>
          <w:b/>
          <w:sz w:val="22"/>
          <w:szCs w:val="22"/>
        </w:rPr>
        <w:t xml:space="preserve"> Beszámoló a f</w:t>
      </w:r>
      <w:r w:rsidRPr="00427822">
        <w:rPr>
          <w:rFonts w:ascii="Arial" w:hAnsi="Arial" w:cs="Arial"/>
          <w:b/>
          <w:sz w:val="22"/>
          <w:szCs w:val="22"/>
        </w:rPr>
        <w:t>olyamatban lévő pályázatok</w:t>
      </w:r>
      <w:r>
        <w:rPr>
          <w:rFonts w:ascii="Arial" w:hAnsi="Arial" w:cs="Arial"/>
          <w:b/>
          <w:sz w:val="22"/>
          <w:szCs w:val="22"/>
        </w:rPr>
        <w:t>ról</w:t>
      </w:r>
      <w:r w:rsidRPr="00427822">
        <w:rPr>
          <w:rFonts w:ascii="Arial" w:hAnsi="Arial" w:cs="Arial"/>
          <w:b/>
          <w:i/>
          <w:iCs/>
          <w:sz w:val="22"/>
          <w:szCs w:val="22"/>
        </w:rPr>
        <w:t xml:space="preserve"> </w:t>
      </w:r>
    </w:p>
    <w:p w14:paraId="67DF703F" w14:textId="77777777" w:rsidR="003F5915" w:rsidRDefault="003F5915" w:rsidP="003F5915">
      <w:pPr>
        <w:rPr>
          <w:rFonts w:ascii="Arial" w:hAnsi="Arial" w:cs="Arial"/>
          <w:b/>
          <w:sz w:val="22"/>
          <w:szCs w:val="22"/>
        </w:rPr>
      </w:pPr>
    </w:p>
    <w:p w14:paraId="55CF7E11" w14:textId="59652681" w:rsidR="003F5915" w:rsidRDefault="003F5915" w:rsidP="003F5915">
      <w:pPr>
        <w:rPr>
          <w:rFonts w:ascii="Arial" w:hAnsi="Arial" w:cs="Arial"/>
          <w:sz w:val="22"/>
          <w:szCs w:val="22"/>
        </w:rPr>
      </w:pPr>
      <w:r w:rsidRPr="006F7452">
        <w:rPr>
          <w:rFonts w:ascii="Arial" w:hAnsi="Arial" w:cs="Arial"/>
          <w:sz w:val="22"/>
          <w:szCs w:val="22"/>
          <w:u w:val="single"/>
        </w:rPr>
        <w:t>Ferenczi Zsolt polgármester</w:t>
      </w:r>
      <w:r w:rsidRPr="006F7452">
        <w:rPr>
          <w:rFonts w:ascii="Arial" w:hAnsi="Arial" w:cs="Arial"/>
          <w:sz w:val="22"/>
          <w:szCs w:val="22"/>
        </w:rPr>
        <w:t>:</w:t>
      </w:r>
      <w:r w:rsidR="00C12B93">
        <w:rPr>
          <w:rFonts w:ascii="Arial" w:hAnsi="Arial" w:cs="Arial"/>
          <w:sz w:val="22"/>
          <w:szCs w:val="22"/>
        </w:rPr>
        <w:t xml:space="preserve"> Tizenegy pályázatról tudok beszámolni. Az Öreg utcai járdánál garanciális problémák adódtak. A Lang-Szolg Kft. kivitelező elkezdte a korlátoknál felmerült hibák korrigálását. A 15*30 cm-es lyukakba menetes száraka</w:t>
      </w:r>
      <w:r w:rsidR="00803287">
        <w:rPr>
          <w:rFonts w:ascii="Arial" w:hAnsi="Arial" w:cs="Arial"/>
          <w:sz w:val="22"/>
          <w:szCs w:val="22"/>
        </w:rPr>
        <w:t>t</w:t>
      </w:r>
      <w:r w:rsidR="00C12B93">
        <w:rPr>
          <w:rFonts w:ascii="Arial" w:hAnsi="Arial" w:cs="Arial"/>
          <w:sz w:val="22"/>
          <w:szCs w:val="22"/>
        </w:rPr>
        <w:t xml:space="preserve"> helyeznek</w:t>
      </w:r>
    </w:p>
    <w:p w14:paraId="2C87AA8D" w14:textId="77777777" w:rsidR="00C12B93" w:rsidRDefault="00C12B93" w:rsidP="003F5915">
      <w:pPr>
        <w:rPr>
          <w:rFonts w:ascii="Arial" w:hAnsi="Arial" w:cs="Arial"/>
          <w:sz w:val="22"/>
          <w:szCs w:val="22"/>
        </w:rPr>
      </w:pPr>
    </w:p>
    <w:p w14:paraId="72885055" w14:textId="0A8EC16C" w:rsidR="00C12B93" w:rsidRDefault="00C12B93" w:rsidP="00C12B93">
      <w:pPr>
        <w:jc w:val="both"/>
        <w:rPr>
          <w:rFonts w:ascii="Arial" w:hAnsi="Arial" w:cs="Arial"/>
          <w:sz w:val="22"/>
          <w:szCs w:val="22"/>
        </w:rPr>
      </w:pPr>
      <w:r w:rsidRPr="00A84A0E">
        <w:rPr>
          <w:rFonts w:ascii="Arial" w:hAnsi="Arial" w:cs="Arial"/>
          <w:sz w:val="22"/>
          <w:szCs w:val="22"/>
          <w:u w:val="single"/>
        </w:rPr>
        <w:t>Rendi Tamás képviselő</w:t>
      </w:r>
      <w:r>
        <w:rPr>
          <w:rFonts w:ascii="Arial" w:hAnsi="Arial" w:cs="Arial"/>
          <w:sz w:val="22"/>
          <w:szCs w:val="22"/>
        </w:rPr>
        <w:t>: Húzzanak zs</w:t>
      </w:r>
      <w:r w:rsidR="00AC6D7F">
        <w:rPr>
          <w:rFonts w:ascii="Arial" w:hAnsi="Arial" w:cs="Arial"/>
          <w:sz w:val="22"/>
          <w:szCs w:val="22"/>
        </w:rPr>
        <w:t>i</w:t>
      </w:r>
      <w:r>
        <w:rPr>
          <w:rFonts w:ascii="Arial" w:hAnsi="Arial" w:cs="Arial"/>
          <w:sz w:val="22"/>
          <w:szCs w:val="22"/>
        </w:rPr>
        <w:t>n</w:t>
      </w:r>
      <w:r w:rsidR="00AC6D7F">
        <w:rPr>
          <w:rFonts w:ascii="Arial" w:hAnsi="Arial" w:cs="Arial"/>
          <w:sz w:val="22"/>
          <w:szCs w:val="22"/>
        </w:rPr>
        <w:t>ó</w:t>
      </w:r>
      <w:r>
        <w:rPr>
          <w:rFonts w:ascii="Arial" w:hAnsi="Arial" w:cs="Arial"/>
          <w:sz w:val="22"/>
          <w:szCs w:val="22"/>
        </w:rPr>
        <w:t>rt is!</w:t>
      </w:r>
    </w:p>
    <w:p w14:paraId="122E6FDF" w14:textId="77777777" w:rsidR="003F5915" w:rsidRDefault="003F5915" w:rsidP="003F5915">
      <w:pPr>
        <w:rPr>
          <w:rFonts w:ascii="Arial" w:hAnsi="Arial" w:cs="Arial"/>
          <w:b/>
          <w:sz w:val="22"/>
          <w:szCs w:val="22"/>
        </w:rPr>
      </w:pPr>
    </w:p>
    <w:p w14:paraId="2ABA1DF1" w14:textId="077DD1FA" w:rsidR="00C12B93" w:rsidRDefault="00C12B93" w:rsidP="00C12B93">
      <w:pPr>
        <w:jc w:val="both"/>
        <w:rPr>
          <w:rFonts w:ascii="Arial" w:hAnsi="Arial" w:cs="Arial"/>
          <w:sz w:val="22"/>
          <w:szCs w:val="22"/>
        </w:rPr>
      </w:pPr>
      <w:r w:rsidRPr="006F7452">
        <w:rPr>
          <w:rFonts w:ascii="Arial" w:hAnsi="Arial" w:cs="Arial"/>
          <w:sz w:val="22"/>
          <w:szCs w:val="22"/>
          <w:u w:val="single"/>
        </w:rPr>
        <w:t>Ferenczi Zsolt polgármester</w:t>
      </w:r>
      <w:r w:rsidRPr="006F7452">
        <w:rPr>
          <w:rFonts w:ascii="Arial" w:hAnsi="Arial" w:cs="Arial"/>
          <w:sz w:val="22"/>
          <w:szCs w:val="22"/>
        </w:rPr>
        <w:t>:</w:t>
      </w:r>
      <w:r>
        <w:rPr>
          <w:rFonts w:ascii="Arial" w:hAnsi="Arial" w:cs="Arial"/>
          <w:sz w:val="22"/>
          <w:szCs w:val="22"/>
        </w:rPr>
        <w:t xml:space="preserve"> A Lalka utcai járda elkészült, lámpák oszlopait letették, a napelem felajánlásból e hónapban érkeznek. </w:t>
      </w:r>
      <w:r w:rsidR="007C7B0B">
        <w:rPr>
          <w:rFonts w:ascii="Arial" w:hAnsi="Arial" w:cs="Arial"/>
          <w:sz w:val="22"/>
          <w:szCs w:val="22"/>
        </w:rPr>
        <w:t>A kommunális eszközpályázat elszámolását készítjük jelenleg. Az orvosszolgálati lakás elkészült, pár burkolási munka maradt hátra. Az állandó színpadra a tető felkerült, zajlik a kövezés, várhatólag sportnapra már használható lesz. Halomalján az útépítés zajlik, az árkot alakítják ki, murváznak. A szelektív szigetnél a rendetlenséget felszámolták. Az úttest az árok fele fog lejteni és K-szegély készül. A temetői szoftver feltöltését júniusra ígérték.</w:t>
      </w:r>
      <w:r w:rsidR="00BD2388">
        <w:rPr>
          <w:rFonts w:ascii="Arial" w:hAnsi="Arial" w:cs="Arial"/>
          <w:sz w:val="22"/>
          <w:szCs w:val="22"/>
        </w:rPr>
        <w:t xml:space="preserve"> A külterületi utakra a közbeszerzés június végén kerül kiírásra. A közmunkaprogram egy fővel bővül: Novák Lászlóval, aki teljesítette a számára szabott feltételt. Próbálunk szigorítani, ha az előírásokat nem teljesítik, igazolatlan napot kapnak, a végső eszközünk az eltanácsolás. 58 m</w:t>
      </w:r>
      <w:r w:rsidR="00BD2388">
        <w:rPr>
          <w:rFonts w:ascii="Arial" w:hAnsi="Arial" w:cs="Arial"/>
          <w:sz w:val="22"/>
          <w:szCs w:val="22"/>
          <w:vertAlign w:val="superscript"/>
        </w:rPr>
        <w:t>3</w:t>
      </w:r>
      <w:r w:rsidR="00BD2388">
        <w:rPr>
          <w:rFonts w:ascii="Arial" w:hAnsi="Arial" w:cs="Arial"/>
          <w:sz w:val="22"/>
          <w:szCs w:val="22"/>
        </w:rPr>
        <w:t xml:space="preserve"> pályázott szociális tűzifa kiosztására lesz lehetőségünk a téli hónapokban.</w:t>
      </w:r>
    </w:p>
    <w:p w14:paraId="62A9F095" w14:textId="77777777" w:rsidR="00BD2388" w:rsidRDefault="00BD2388" w:rsidP="00C12B93">
      <w:pPr>
        <w:jc w:val="both"/>
        <w:rPr>
          <w:rFonts w:ascii="Arial" w:hAnsi="Arial" w:cs="Arial"/>
          <w:sz w:val="22"/>
          <w:szCs w:val="22"/>
        </w:rPr>
      </w:pPr>
    </w:p>
    <w:p w14:paraId="31219847" w14:textId="2A6486EA" w:rsidR="00BD2388" w:rsidRDefault="00BD2388" w:rsidP="00C12B93">
      <w:pPr>
        <w:jc w:val="both"/>
        <w:rPr>
          <w:rFonts w:ascii="Arial" w:hAnsi="Arial" w:cs="Arial"/>
          <w:sz w:val="22"/>
          <w:szCs w:val="22"/>
        </w:rPr>
      </w:pPr>
      <w:r>
        <w:rPr>
          <w:rFonts w:ascii="Arial" w:hAnsi="Arial" w:cs="Arial"/>
          <w:sz w:val="22"/>
          <w:szCs w:val="22"/>
        </w:rPr>
        <w:t>A Magyar Falu Program keretében minimális támogatással írtak ki pályázati lehetőségeket utak, hidak felújítására. Győrre és környékére 200 millió forint a telj</w:t>
      </w:r>
      <w:r w:rsidR="00AC6D7F">
        <w:rPr>
          <w:rFonts w:ascii="Arial" w:hAnsi="Arial" w:cs="Arial"/>
          <w:sz w:val="22"/>
          <w:szCs w:val="22"/>
        </w:rPr>
        <w:t>e</w:t>
      </w:r>
      <w:r>
        <w:rPr>
          <w:rFonts w:ascii="Arial" w:hAnsi="Arial" w:cs="Arial"/>
          <w:sz w:val="22"/>
          <w:szCs w:val="22"/>
        </w:rPr>
        <w:t xml:space="preserve">s összeg. Az elnyerhető összegek 2-6 millió forint. A Nyitrai Zsolt által 2021. évben tervezett </w:t>
      </w:r>
      <w:r w:rsidR="00935716">
        <w:rPr>
          <w:rFonts w:ascii="Arial" w:hAnsi="Arial" w:cs="Arial"/>
          <w:sz w:val="22"/>
          <w:szCs w:val="22"/>
        </w:rPr>
        <w:t xml:space="preserve">Rákóczi úti </w:t>
      </w:r>
      <w:r>
        <w:rPr>
          <w:rFonts w:ascii="Arial" w:hAnsi="Arial" w:cs="Arial"/>
          <w:sz w:val="22"/>
          <w:szCs w:val="22"/>
        </w:rPr>
        <w:t>járd</w:t>
      </w:r>
      <w:r w:rsidR="003A6393">
        <w:rPr>
          <w:rFonts w:ascii="Arial" w:hAnsi="Arial" w:cs="Arial"/>
          <w:sz w:val="22"/>
          <w:szCs w:val="22"/>
        </w:rPr>
        <w:t>á</w:t>
      </w:r>
      <w:r>
        <w:rPr>
          <w:rFonts w:ascii="Arial" w:hAnsi="Arial" w:cs="Arial"/>
          <w:sz w:val="22"/>
          <w:szCs w:val="22"/>
        </w:rPr>
        <w:t>val pályáznánk</w:t>
      </w:r>
      <w:r w:rsidR="00935716">
        <w:rPr>
          <w:rFonts w:ascii="Arial" w:hAnsi="Arial" w:cs="Arial"/>
          <w:sz w:val="22"/>
          <w:szCs w:val="22"/>
        </w:rPr>
        <w:t>. A vízelvezetés problémáját ez nem oldja meg, arra külön projektünk van. Jú</w:t>
      </w:r>
      <w:r w:rsidR="00627551">
        <w:rPr>
          <w:rFonts w:ascii="Arial" w:hAnsi="Arial" w:cs="Arial"/>
          <w:sz w:val="22"/>
          <w:szCs w:val="22"/>
        </w:rPr>
        <w:t>l</w:t>
      </w:r>
      <w:r w:rsidR="00935716">
        <w:rPr>
          <w:rFonts w:ascii="Arial" w:hAnsi="Arial" w:cs="Arial"/>
          <w:sz w:val="22"/>
          <w:szCs w:val="22"/>
        </w:rPr>
        <w:t>ius 15. napja a beadási határidő. Ha az esetlegesen elnyert összegből nem tudnánk végig felújítani a járdát, akkor a feléig készíttetjük el.</w:t>
      </w:r>
    </w:p>
    <w:p w14:paraId="1760FBB0" w14:textId="77777777" w:rsidR="00935716" w:rsidRDefault="00935716" w:rsidP="00C12B93">
      <w:pPr>
        <w:jc w:val="both"/>
        <w:rPr>
          <w:rFonts w:ascii="Arial" w:hAnsi="Arial" w:cs="Arial"/>
          <w:sz w:val="22"/>
          <w:szCs w:val="22"/>
        </w:rPr>
      </w:pPr>
    </w:p>
    <w:p w14:paraId="1D84CCA8" w14:textId="77777777" w:rsidR="00935716" w:rsidRDefault="00935716" w:rsidP="00935716">
      <w:pPr>
        <w:spacing w:line="20" w:lineRule="atLeast"/>
        <w:jc w:val="both"/>
        <w:rPr>
          <w:rFonts w:ascii="Arial" w:hAnsi="Arial" w:cs="Arial"/>
          <w:bCs w:val="0"/>
          <w:sz w:val="22"/>
          <w:szCs w:val="22"/>
        </w:rPr>
      </w:pPr>
      <w:r>
        <w:rPr>
          <w:rFonts w:ascii="Arial" w:hAnsi="Arial" w:cs="Arial"/>
          <w:sz w:val="22"/>
          <w:szCs w:val="24"/>
        </w:rPr>
        <w:t>A k</w:t>
      </w:r>
      <w:r w:rsidRPr="006374F6">
        <w:rPr>
          <w:rFonts w:ascii="Arial" w:hAnsi="Arial" w:cs="Arial"/>
          <w:bCs w:val="0"/>
          <w:sz w:val="22"/>
          <w:szCs w:val="22"/>
        </w:rPr>
        <w:t xml:space="preserve">épviselő-testület </w:t>
      </w:r>
      <w:r>
        <w:rPr>
          <w:rFonts w:ascii="Arial" w:hAnsi="Arial" w:cs="Arial"/>
          <w:bCs w:val="0"/>
          <w:sz w:val="22"/>
          <w:szCs w:val="22"/>
        </w:rPr>
        <w:t>7</w:t>
      </w:r>
      <w:r w:rsidRPr="006374F6">
        <w:rPr>
          <w:rFonts w:ascii="Arial" w:hAnsi="Arial" w:cs="Arial"/>
          <w:bCs w:val="0"/>
          <w:sz w:val="22"/>
          <w:szCs w:val="22"/>
        </w:rPr>
        <w:t xml:space="preserve"> igen szavazat</w:t>
      </w:r>
      <w:r>
        <w:rPr>
          <w:rFonts w:ascii="Arial" w:hAnsi="Arial" w:cs="Arial"/>
          <w:bCs w:val="0"/>
          <w:sz w:val="22"/>
          <w:szCs w:val="22"/>
        </w:rPr>
        <w:t xml:space="preserve">, tartózkodás és ellenszavazat nélkül egyhangúan </w:t>
      </w:r>
      <w:r w:rsidRPr="006374F6">
        <w:rPr>
          <w:rFonts w:ascii="Arial" w:hAnsi="Arial" w:cs="Arial"/>
          <w:bCs w:val="0"/>
          <w:sz w:val="22"/>
          <w:szCs w:val="22"/>
        </w:rPr>
        <w:t>elfogadta a</w:t>
      </w:r>
    </w:p>
    <w:p w14:paraId="0AAC098C" w14:textId="77777777" w:rsidR="00935716" w:rsidRPr="007F6B68" w:rsidRDefault="00935716" w:rsidP="00935716">
      <w:pPr>
        <w:spacing w:line="20" w:lineRule="atLeast"/>
        <w:jc w:val="both"/>
        <w:rPr>
          <w:rFonts w:ascii="Arial" w:hAnsi="Arial" w:cs="Arial"/>
          <w:bCs w:val="0"/>
          <w:sz w:val="22"/>
          <w:szCs w:val="22"/>
          <w:u w:val="single"/>
        </w:rPr>
      </w:pPr>
      <w:r>
        <w:rPr>
          <w:rFonts w:ascii="Arial" w:hAnsi="Arial" w:cs="Arial"/>
          <w:b/>
          <w:sz w:val="22"/>
          <w:szCs w:val="22"/>
          <w:u w:val="single"/>
        </w:rPr>
        <w:t>39</w:t>
      </w:r>
      <w:r w:rsidRPr="007F6B68">
        <w:rPr>
          <w:rFonts w:ascii="Arial" w:hAnsi="Arial" w:cs="Arial"/>
          <w:b/>
          <w:sz w:val="22"/>
          <w:szCs w:val="22"/>
          <w:u w:val="single"/>
        </w:rPr>
        <w:t>/202</w:t>
      </w:r>
      <w:r>
        <w:rPr>
          <w:rFonts w:ascii="Arial" w:hAnsi="Arial" w:cs="Arial"/>
          <w:b/>
          <w:sz w:val="22"/>
          <w:szCs w:val="22"/>
          <w:u w:val="single"/>
        </w:rPr>
        <w:t>3</w:t>
      </w:r>
      <w:r w:rsidRPr="007F6B68">
        <w:rPr>
          <w:rFonts w:ascii="Arial" w:hAnsi="Arial" w:cs="Arial"/>
          <w:b/>
          <w:sz w:val="22"/>
          <w:szCs w:val="22"/>
          <w:u w:val="single"/>
        </w:rPr>
        <w:t>. (</w:t>
      </w:r>
      <w:r>
        <w:rPr>
          <w:rFonts w:ascii="Arial" w:hAnsi="Arial" w:cs="Arial"/>
          <w:b/>
          <w:sz w:val="22"/>
          <w:szCs w:val="22"/>
          <w:u w:val="single"/>
        </w:rPr>
        <w:t>V.31</w:t>
      </w:r>
      <w:r w:rsidRPr="007F6B68">
        <w:rPr>
          <w:rFonts w:ascii="Arial" w:hAnsi="Arial" w:cs="Arial"/>
          <w:b/>
          <w:sz w:val="22"/>
          <w:szCs w:val="22"/>
          <w:u w:val="single"/>
        </w:rPr>
        <w:t>.) Képviselő-testületi határozatot,</w:t>
      </w:r>
      <w:r w:rsidRPr="007F6B68">
        <w:rPr>
          <w:rFonts w:ascii="Arial" w:hAnsi="Arial" w:cs="Arial"/>
          <w:sz w:val="22"/>
          <w:szCs w:val="22"/>
        </w:rPr>
        <w:t xml:space="preserve"> mely szerint</w:t>
      </w:r>
    </w:p>
    <w:p w14:paraId="04F70266" w14:textId="32A11D3B" w:rsidR="00935716" w:rsidRDefault="00935716" w:rsidP="00935716">
      <w:pPr>
        <w:jc w:val="both"/>
        <w:rPr>
          <w:rFonts w:ascii="Arial" w:hAnsi="Arial" w:cs="Arial"/>
          <w:sz w:val="22"/>
          <w:szCs w:val="22"/>
        </w:rPr>
      </w:pPr>
      <w:r w:rsidRPr="00D767B3">
        <w:rPr>
          <w:rFonts w:ascii="Arial" w:hAnsi="Arial" w:cs="Arial"/>
          <w:bCs w:val="0"/>
          <w:sz w:val="22"/>
          <w:szCs w:val="22"/>
        </w:rPr>
        <w:t>Győrság Község Ö</w:t>
      </w:r>
      <w:r>
        <w:rPr>
          <w:rFonts w:ascii="Arial" w:hAnsi="Arial" w:cs="Arial"/>
          <w:bCs w:val="0"/>
          <w:sz w:val="22"/>
          <w:szCs w:val="22"/>
        </w:rPr>
        <w:t>nkormányzatának Képviselő-testülete elhatározta, hogy a Magyar Falu Program keretében a Rákóczi utca járda felújítására pályázatot ad be s felhatalmazza a polgármestert a pályázathoz szükséges dokumentumok aláírására.</w:t>
      </w:r>
    </w:p>
    <w:p w14:paraId="1323C1EC" w14:textId="77777777" w:rsidR="00935716" w:rsidRDefault="00935716" w:rsidP="00935716">
      <w:pPr>
        <w:jc w:val="both"/>
        <w:rPr>
          <w:rFonts w:ascii="Arial" w:hAnsi="Arial" w:cs="Arial"/>
          <w:sz w:val="22"/>
          <w:szCs w:val="22"/>
        </w:rPr>
      </w:pPr>
      <w:r>
        <w:rPr>
          <w:rFonts w:ascii="Arial" w:hAnsi="Arial" w:cs="Arial"/>
          <w:sz w:val="22"/>
          <w:szCs w:val="22"/>
        </w:rPr>
        <w:t>Felelős:</w:t>
      </w:r>
      <w:r w:rsidRPr="00330B95">
        <w:rPr>
          <w:rFonts w:ascii="Arial" w:hAnsi="Arial" w:cs="Arial"/>
          <w:sz w:val="22"/>
          <w:szCs w:val="22"/>
        </w:rPr>
        <w:t xml:space="preserve"> Ferenczi Zsolt polgármester</w:t>
      </w:r>
    </w:p>
    <w:p w14:paraId="7E6C584F" w14:textId="0BE8250A" w:rsidR="00935716" w:rsidRDefault="00935716" w:rsidP="00C12B93">
      <w:pPr>
        <w:jc w:val="both"/>
        <w:rPr>
          <w:rFonts w:ascii="Arial" w:hAnsi="Arial" w:cs="Arial"/>
          <w:sz w:val="22"/>
          <w:szCs w:val="22"/>
        </w:rPr>
      </w:pPr>
      <w:r>
        <w:rPr>
          <w:rFonts w:ascii="Arial" w:hAnsi="Arial" w:cs="Arial"/>
          <w:sz w:val="22"/>
          <w:szCs w:val="22"/>
        </w:rPr>
        <w:t xml:space="preserve">Határidő </w:t>
      </w:r>
      <w:r w:rsidRPr="00330B95">
        <w:rPr>
          <w:rFonts w:ascii="Arial" w:hAnsi="Arial" w:cs="Arial"/>
          <w:sz w:val="22"/>
          <w:szCs w:val="22"/>
        </w:rPr>
        <w:t>azonna</w:t>
      </w:r>
      <w:r>
        <w:rPr>
          <w:rFonts w:ascii="Arial" w:hAnsi="Arial" w:cs="Arial"/>
          <w:sz w:val="22"/>
          <w:szCs w:val="22"/>
        </w:rPr>
        <w:t>l</w:t>
      </w:r>
    </w:p>
    <w:p w14:paraId="5686B498" w14:textId="77777777" w:rsidR="00C12B93" w:rsidRDefault="00C12B93" w:rsidP="003F5915">
      <w:pPr>
        <w:rPr>
          <w:rFonts w:ascii="Arial" w:hAnsi="Arial" w:cs="Arial"/>
          <w:b/>
          <w:sz w:val="22"/>
          <w:szCs w:val="22"/>
        </w:rPr>
      </w:pPr>
    </w:p>
    <w:p w14:paraId="29EB8FD7" w14:textId="01E1FDBA" w:rsidR="003F5915" w:rsidRPr="00427822" w:rsidRDefault="003F5915" w:rsidP="003F5915">
      <w:pPr>
        <w:rPr>
          <w:rFonts w:ascii="Arial" w:hAnsi="Arial" w:cs="Arial"/>
          <w:b/>
          <w:sz w:val="22"/>
          <w:szCs w:val="22"/>
        </w:rPr>
      </w:pPr>
      <w:r>
        <w:rPr>
          <w:rFonts w:ascii="Arial" w:hAnsi="Arial" w:cs="Arial"/>
          <w:b/>
          <w:sz w:val="22"/>
          <w:szCs w:val="22"/>
        </w:rPr>
        <w:t>4</w:t>
      </w:r>
      <w:r w:rsidRPr="00427822">
        <w:rPr>
          <w:rFonts w:ascii="Arial" w:hAnsi="Arial" w:cs="Arial"/>
          <w:b/>
          <w:sz w:val="22"/>
          <w:szCs w:val="22"/>
        </w:rPr>
        <w:t>. Egyéb ügyek</w:t>
      </w:r>
    </w:p>
    <w:p w14:paraId="1B34DD26" w14:textId="77777777" w:rsidR="00427822" w:rsidRDefault="00427822" w:rsidP="00427822">
      <w:pPr>
        <w:rPr>
          <w:rFonts w:ascii="Arial" w:hAnsi="Arial" w:cs="Arial"/>
          <w:b/>
          <w:sz w:val="22"/>
          <w:szCs w:val="22"/>
        </w:rPr>
      </w:pPr>
    </w:p>
    <w:p w14:paraId="1F7789B5" w14:textId="7C0FA065" w:rsidR="00427822" w:rsidRDefault="00427822" w:rsidP="0059233B">
      <w:pPr>
        <w:jc w:val="both"/>
        <w:rPr>
          <w:rFonts w:ascii="Arial" w:hAnsi="Arial" w:cs="Arial"/>
          <w:sz w:val="22"/>
          <w:szCs w:val="22"/>
        </w:rPr>
      </w:pPr>
      <w:r w:rsidRPr="006F7452">
        <w:rPr>
          <w:rFonts w:ascii="Arial" w:hAnsi="Arial" w:cs="Arial"/>
          <w:sz w:val="22"/>
          <w:szCs w:val="22"/>
          <w:u w:val="single"/>
        </w:rPr>
        <w:t>Ferenczi Zsolt polgármester</w:t>
      </w:r>
      <w:r w:rsidRPr="006F7452">
        <w:rPr>
          <w:rFonts w:ascii="Arial" w:hAnsi="Arial" w:cs="Arial"/>
          <w:sz w:val="22"/>
          <w:szCs w:val="22"/>
        </w:rPr>
        <w:t>:</w:t>
      </w:r>
      <w:r w:rsidR="0059233B">
        <w:rPr>
          <w:rFonts w:ascii="Arial" w:hAnsi="Arial" w:cs="Arial"/>
          <w:sz w:val="22"/>
          <w:szCs w:val="22"/>
        </w:rPr>
        <w:t xml:space="preserve"> </w:t>
      </w:r>
      <w:r w:rsidR="00935716">
        <w:rPr>
          <w:rFonts w:ascii="Arial" w:hAnsi="Arial" w:cs="Arial"/>
          <w:sz w:val="22"/>
          <w:szCs w:val="22"/>
        </w:rPr>
        <w:t>A szerződött gyepmesterünk egészségügyi okokból augusztusig nem tudja feladatát ellátni. A gesztortelepülés Tarjánpuszta levelet küldött arról, hogy a hely</w:t>
      </w:r>
      <w:r w:rsidR="003A6393">
        <w:rPr>
          <w:rFonts w:ascii="Arial" w:hAnsi="Arial" w:cs="Arial"/>
          <w:sz w:val="22"/>
          <w:szCs w:val="22"/>
        </w:rPr>
        <w:t>e</w:t>
      </w:r>
      <w:r w:rsidR="00935716">
        <w:rPr>
          <w:rFonts w:ascii="Arial" w:hAnsi="Arial" w:cs="Arial"/>
          <w:sz w:val="22"/>
          <w:szCs w:val="22"/>
        </w:rPr>
        <w:t>t</w:t>
      </w:r>
      <w:r w:rsidR="003A6393">
        <w:rPr>
          <w:rFonts w:ascii="Arial" w:hAnsi="Arial" w:cs="Arial"/>
          <w:sz w:val="22"/>
          <w:szCs w:val="22"/>
        </w:rPr>
        <w:t>t</w:t>
      </w:r>
      <w:r w:rsidR="00935716">
        <w:rPr>
          <w:rFonts w:ascii="Arial" w:hAnsi="Arial" w:cs="Arial"/>
          <w:sz w:val="22"/>
          <w:szCs w:val="22"/>
        </w:rPr>
        <w:t>esítésről társulás tagjai egyenként köthetnek szerződés a győri állatkert igazgatójával, azonban a megbízás díja a duplája lenne, egyúttal esetileg nem szállnak ki, csak kétszer egy hónapban ezért az összegért lejárnák a telep</w:t>
      </w:r>
      <w:r w:rsidR="003A6393">
        <w:rPr>
          <w:rFonts w:ascii="Arial" w:hAnsi="Arial" w:cs="Arial"/>
          <w:sz w:val="22"/>
          <w:szCs w:val="22"/>
        </w:rPr>
        <w:t>ü</w:t>
      </w:r>
      <w:r w:rsidR="00935716">
        <w:rPr>
          <w:rFonts w:ascii="Arial" w:hAnsi="Arial" w:cs="Arial"/>
          <w:sz w:val="22"/>
          <w:szCs w:val="22"/>
        </w:rPr>
        <w:t xml:space="preserve">lést és a gazdátlan állatokat begyűjtenék. </w:t>
      </w:r>
      <w:r w:rsidR="00935716">
        <w:rPr>
          <w:rFonts w:ascii="Arial" w:hAnsi="Arial" w:cs="Arial"/>
          <w:sz w:val="22"/>
          <w:szCs w:val="22"/>
        </w:rPr>
        <w:lastRenderedPageBreak/>
        <w:t>Javaslom, hogy várjunk ki az ügyben. Szerződéssel rendelkezünk a kötelező feladat ellátására.</w:t>
      </w:r>
    </w:p>
    <w:p w14:paraId="7C37753D" w14:textId="77777777" w:rsidR="00935716" w:rsidRDefault="00935716" w:rsidP="0059233B">
      <w:pPr>
        <w:jc w:val="both"/>
        <w:rPr>
          <w:rFonts w:ascii="Arial" w:hAnsi="Arial" w:cs="Arial"/>
          <w:sz w:val="22"/>
          <w:szCs w:val="22"/>
        </w:rPr>
      </w:pPr>
    </w:p>
    <w:p w14:paraId="55F9954E" w14:textId="77777777" w:rsidR="00935716" w:rsidRDefault="00935716" w:rsidP="00935716">
      <w:pPr>
        <w:spacing w:line="20" w:lineRule="atLeast"/>
        <w:jc w:val="both"/>
        <w:rPr>
          <w:rFonts w:ascii="Arial" w:hAnsi="Arial" w:cs="Arial"/>
          <w:bCs w:val="0"/>
          <w:sz w:val="22"/>
          <w:szCs w:val="22"/>
        </w:rPr>
      </w:pPr>
      <w:r>
        <w:rPr>
          <w:rFonts w:ascii="Arial" w:hAnsi="Arial" w:cs="Arial"/>
          <w:sz w:val="22"/>
          <w:szCs w:val="24"/>
        </w:rPr>
        <w:t>A k</w:t>
      </w:r>
      <w:r w:rsidRPr="006374F6">
        <w:rPr>
          <w:rFonts w:ascii="Arial" w:hAnsi="Arial" w:cs="Arial"/>
          <w:bCs w:val="0"/>
          <w:sz w:val="22"/>
          <w:szCs w:val="22"/>
        </w:rPr>
        <w:t xml:space="preserve">épviselő-testület </w:t>
      </w:r>
      <w:r>
        <w:rPr>
          <w:rFonts w:ascii="Arial" w:hAnsi="Arial" w:cs="Arial"/>
          <w:bCs w:val="0"/>
          <w:sz w:val="22"/>
          <w:szCs w:val="22"/>
        </w:rPr>
        <w:t>7</w:t>
      </w:r>
      <w:r w:rsidRPr="006374F6">
        <w:rPr>
          <w:rFonts w:ascii="Arial" w:hAnsi="Arial" w:cs="Arial"/>
          <w:bCs w:val="0"/>
          <w:sz w:val="22"/>
          <w:szCs w:val="22"/>
        </w:rPr>
        <w:t xml:space="preserve"> igen szavazat</w:t>
      </w:r>
      <w:r>
        <w:rPr>
          <w:rFonts w:ascii="Arial" w:hAnsi="Arial" w:cs="Arial"/>
          <w:bCs w:val="0"/>
          <w:sz w:val="22"/>
          <w:szCs w:val="22"/>
        </w:rPr>
        <w:t xml:space="preserve">, tartózkodás és ellenszavazat nélkül egyhangúan </w:t>
      </w:r>
      <w:r w:rsidRPr="006374F6">
        <w:rPr>
          <w:rFonts w:ascii="Arial" w:hAnsi="Arial" w:cs="Arial"/>
          <w:bCs w:val="0"/>
          <w:sz w:val="22"/>
          <w:szCs w:val="22"/>
        </w:rPr>
        <w:t>elfogadta a</w:t>
      </w:r>
    </w:p>
    <w:p w14:paraId="62E1AACC" w14:textId="3E0D7CD4" w:rsidR="00935716" w:rsidRPr="007F6B68" w:rsidRDefault="000A2C15" w:rsidP="00935716">
      <w:pPr>
        <w:spacing w:line="20" w:lineRule="atLeast"/>
        <w:jc w:val="both"/>
        <w:rPr>
          <w:rFonts w:ascii="Arial" w:hAnsi="Arial" w:cs="Arial"/>
          <w:bCs w:val="0"/>
          <w:sz w:val="22"/>
          <w:szCs w:val="22"/>
          <w:u w:val="single"/>
        </w:rPr>
      </w:pPr>
      <w:r>
        <w:rPr>
          <w:rFonts w:ascii="Arial" w:hAnsi="Arial" w:cs="Arial"/>
          <w:b/>
          <w:sz w:val="22"/>
          <w:szCs w:val="22"/>
          <w:u w:val="single"/>
        </w:rPr>
        <w:t>40</w:t>
      </w:r>
      <w:r w:rsidR="00935716" w:rsidRPr="007F6B68">
        <w:rPr>
          <w:rFonts w:ascii="Arial" w:hAnsi="Arial" w:cs="Arial"/>
          <w:b/>
          <w:sz w:val="22"/>
          <w:szCs w:val="22"/>
          <w:u w:val="single"/>
        </w:rPr>
        <w:t>/202</w:t>
      </w:r>
      <w:r w:rsidR="00935716">
        <w:rPr>
          <w:rFonts w:ascii="Arial" w:hAnsi="Arial" w:cs="Arial"/>
          <w:b/>
          <w:sz w:val="22"/>
          <w:szCs w:val="22"/>
          <w:u w:val="single"/>
        </w:rPr>
        <w:t>3</w:t>
      </w:r>
      <w:r w:rsidR="00935716" w:rsidRPr="007F6B68">
        <w:rPr>
          <w:rFonts w:ascii="Arial" w:hAnsi="Arial" w:cs="Arial"/>
          <w:b/>
          <w:sz w:val="22"/>
          <w:szCs w:val="22"/>
          <w:u w:val="single"/>
        </w:rPr>
        <w:t>. (</w:t>
      </w:r>
      <w:r w:rsidR="00935716">
        <w:rPr>
          <w:rFonts w:ascii="Arial" w:hAnsi="Arial" w:cs="Arial"/>
          <w:b/>
          <w:sz w:val="22"/>
          <w:szCs w:val="22"/>
          <w:u w:val="single"/>
        </w:rPr>
        <w:t>V.31</w:t>
      </w:r>
      <w:r w:rsidR="00935716" w:rsidRPr="007F6B68">
        <w:rPr>
          <w:rFonts w:ascii="Arial" w:hAnsi="Arial" w:cs="Arial"/>
          <w:b/>
          <w:sz w:val="22"/>
          <w:szCs w:val="22"/>
          <w:u w:val="single"/>
        </w:rPr>
        <w:t>.) Képviselő-testületi határozatot,</w:t>
      </w:r>
      <w:r w:rsidR="00935716" w:rsidRPr="007F6B68">
        <w:rPr>
          <w:rFonts w:ascii="Arial" w:hAnsi="Arial" w:cs="Arial"/>
          <w:sz w:val="22"/>
          <w:szCs w:val="22"/>
        </w:rPr>
        <w:t xml:space="preserve"> mely szerint</w:t>
      </w:r>
    </w:p>
    <w:p w14:paraId="06624FAC" w14:textId="0ECFD9AC" w:rsidR="00935716" w:rsidRDefault="00935716" w:rsidP="00935716">
      <w:pPr>
        <w:jc w:val="both"/>
        <w:rPr>
          <w:rFonts w:ascii="Arial" w:hAnsi="Arial" w:cs="Arial"/>
          <w:sz w:val="22"/>
          <w:szCs w:val="22"/>
        </w:rPr>
      </w:pPr>
      <w:r w:rsidRPr="00D767B3">
        <w:rPr>
          <w:rFonts w:ascii="Arial" w:hAnsi="Arial" w:cs="Arial"/>
          <w:bCs w:val="0"/>
          <w:sz w:val="22"/>
          <w:szCs w:val="22"/>
        </w:rPr>
        <w:t>Győrság Község Ö</w:t>
      </w:r>
      <w:r>
        <w:rPr>
          <w:rFonts w:ascii="Arial" w:hAnsi="Arial" w:cs="Arial"/>
          <w:bCs w:val="0"/>
          <w:sz w:val="22"/>
          <w:szCs w:val="22"/>
        </w:rPr>
        <w:t xml:space="preserve">nkormányzatának Képviselő-testülete </w:t>
      </w:r>
      <w:r w:rsidR="00631B4B">
        <w:rPr>
          <w:rFonts w:ascii="Arial" w:hAnsi="Arial" w:cs="Arial"/>
          <w:bCs w:val="0"/>
          <w:sz w:val="22"/>
          <w:szCs w:val="22"/>
        </w:rPr>
        <w:t>Dr. Andréka Györggyel a kóbor állatok befogására egyedi megállapodást nem köt és a 2023. év szeptemberében esedékes ülésen kívánja a</w:t>
      </w:r>
      <w:r w:rsidR="0025376B">
        <w:rPr>
          <w:rFonts w:ascii="Arial" w:hAnsi="Arial" w:cs="Arial"/>
          <w:bCs w:val="0"/>
          <w:sz w:val="22"/>
          <w:szCs w:val="22"/>
        </w:rPr>
        <w:t xml:space="preserve"> gyepmesteri feladat ellátásának a</w:t>
      </w:r>
      <w:r w:rsidR="00631B4B">
        <w:rPr>
          <w:rFonts w:ascii="Arial" w:hAnsi="Arial" w:cs="Arial"/>
          <w:bCs w:val="0"/>
          <w:sz w:val="22"/>
          <w:szCs w:val="22"/>
        </w:rPr>
        <w:t xml:space="preserve"> kérdés</w:t>
      </w:r>
      <w:r w:rsidR="0025376B">
        <w:rPr>
          <w:rFonts w:ascii="Arial" w:hAnsi="Arial" w:cs="Arial"/>
          <w:bCs w:val="0"/>
          <w:sz w:val="22"/>
          <w:szCs w:val="22"/>
        </w:rPr>
        <w:t>é</w:t>
      </w:r>
      <w:r w:rsidR="00631B4B">
        <w:rPr>
          <w:rFonts w:ascii="Arial" w:hAnsi="Arial" w:cs="Arial"/>
          <w:bCs w:val="0"/>
          <w:sz w:val="22"/>
          <w:szCs w:val="22"/>
        </w:rPr>
        <w:t xml:space="preserve">t rendezni. </w:t>
      </w:r>
    </w:p>
    <w:p w14:paraId="04971AC2" w14:textId="77777777" w:rsidR="00935716" w:rsidRDefault="00935716" w:rsidP="00935716">
      <w:pPr>
        <w:jc w:val="both"/>
        <w:rPr>
          <w:rFonts w:ascii="Arial" w:hAnsi="Arial" w:cs="Arial"/>
          <w:sz w:val="22"/>
          <w:szCs w:val="22"/>
        </w:rPr>
      </w:pPr>
      <w:r>
        <w:rPr>
          <w:rFonts w:ascii="Arial" w:hAnsi="Arial" w:cs="Arial"/>
          <w:sz w:val="22"/>
          <w:szCs w:val="22"/>
        </w:rPr>
        <w:t>Felelős:</w:t>
      </w:r>
      <w:r w:rsidRPr="00330B95">
        <w:rPr>
          <w:rFonts w:ascii="Arial" w:hAnsi="Arial" w:cs="Arial"/>
          <w:sz w:val="22"/>
          <w:szCs w:val="22"/>
        </w:rPr>
        <w:t xml:space="preserve"> Ferenczi Zsolt polgármester</w:t>
      </w:r>
    </w:p>
    <w:p w14:paraId="33EA2A77" w14:textId="77777777" w:rsidR="00935716" w:rsidRDefault="00935716" w:rsidP="00935716">
      <w:pPr>
        <w:jc w:val="both"/>
        <w:rPr>
          <w:rFonts w:ascii="Arial" w:hAnsi="Arial" w:cs="Arial"/>
          <w:sz w:val="22"/>
          <w:szCs w:val="22"/>
        </w:rPr>
      </w:pPr>
      <w:r>
        <w:rPr>
          <w:rFonts w:ascii="Arial" w:hAnsi="Arial" w:cs="Arial"/>
          <w:sz w:val="22"/>
          <w:szCs w:val="22"/>
        </w:rPr>
        <w:t xml:space="preserve">Határidő </w:t>
      </w:r>
      <w:r w:rsidRPr="00330B95">
        <w:rPr>
          <w:rFonts w:ascii="Arial" w:hAnsi="Arial" w:cs="Arial"/>
          <w:sz w:val="22"/>
          <w:szCs w:val="22"/>
        </w:rPr>
        <w:t>azonna</w:t>
      </w:r>
      <w:r>
        <w:rPr>
          <w:rFonts w:ascii="Arial" w:hAnsi="Arial" w:cs="Arial"/>
          <w:sz w:val="22"/>
          <w:szCs w:val="22"/>
        </w:rPr>
        <w:t>l</w:t>
      </w:r>
    </w:p>
    <w:p w14:paraId="718E9BEA" w14:textId="77777777" w:rsidR="00427822" w:rsidRDefault="00427822" w:rsidP="00427822">
      <w:pPr>
        <w:rPr>
          <w:rFonts w:ascii="Arial" w:hAnsi="Arial" w:cs="Arial"/>
          <w:b/>
          <w:sz w:val="22"/>
          <w:szCs w:val="22"/>
        </w:rPr>
      </w:pPr>
    </w:p>
    <w:p w14:paraId="4A7DAE46" w14:textId="7E8936E7" w:rsidR="0025376B" w:rsidRDefault="0025376B" w:rsidP="0025376B">
      <w:pPr>
        <w:jc w:val="both"/>
        <w:rPr>
          <w:rFonts w:ascii="Arial" w:hAnsi="Arial" w:cs="Arial"/>
          <w:b/>
          <w:sz w:val="22"/>
          <w:szCs w:val="22"/>
        </w:rPr>
      </w:pPr>
      <w:r w:rsidRPr="006F7452">
        <w:rPr>
          <w:rFonts w:ascii="Arial" w:hAnsi="Arial" w:cs="Arial"/>
          <w:sz w:val="22"/>
          <w:szCs w:val="22"/>
          <w:u w:val="single"/>
        </w:rPr>
        <w:t>Ferenczi Zsolt polgármester</w:t>
      </w:r>
      <w:r w:rsidRPr="006F7452">
        <w:rPr>
          <w:rFonts w:ascii="Arial" w:hAnsi="Arial" w:cs="Arial"/>
          <w:sz w:val="22"/>
          <w:szCs w:val="22"/>
        </w:rPr>
        <w:t>:</w:t>
      </w:r>
      <w:r>
        <w:rPr>
          <w:rFonts w:ascii="Arial" w:hAnsi="Arial" w:cs="Arial"/>
          <w:sz w:val="22"/>
          <w:szCs w:val="22"/>
        </w:rPr>
        <w:t xml:space="preserve"> A tervezett ú</w:t>
      </w:r>
      <w:r w:rsidR="003A6393">
        <w:rPr>
          <w:rFonts w:ascii="Arial" w:hAnsi="Arial" w:cs="Arial"/>
          <w:sz w:val="22"/>
          <w:szCs w:val="22"/>
        </w:rPr>
        <w:t>t</w:t>
      </w:r>
      <w:r>
        <w:rPr>
          <w:rFonts w:ascii="Arial" w:hAnsi="Arial" w:cs="Arial"/>
          <w:sz w:val="22"/>
          <w:szCs w:val="22"/>
        </w:rPr>
        <w:t>javításokhoz eddig csapadékos volt az idő. Várhatólag jövő héten kezdik meg a munkálatokat.</w:t>
      </w:r>
    </w:p>
    <w:p w14:paraId="04D29CE2" w14:textId="77777777" w:rsidR="0025376B" w:rsidRDefault="0025376B" w:rsidP="00427822">
      <w:pPr>
        <w:rPr>
          <w:rFonts w:ascii="Arial" w:hAnsi="Arial" w:cs="Arial"/>
          <w:b/>
          <w:sz w:val="22"/>
          <w:szCs w:val="22"/>
        </w:rPr>
      </w:pPr>
    </w:p>
    <w:p w14:paraId="45C2776B" w14:textId="710C31A1" w:rsidR="0025376B" w:rsidRDefault="0025376B" w:rsidP="0025376B">
      <w:pPr>
        <w:jc w:val="both"/>
        <w:rPr>
          <w:rFonts w:ascii="Arial" w:hAnsi="Arial" w:cs="Arial"/>
          <w:bCs w:val="0"/>
          <w:sz w:val="22"/>
          <w:szCs w:val="22"/>
        </w:rPr>
      </w:pPr>
      <w:r w:rsidRPr="0025376B">
        <w:rPr>
          <w:rFonts w:ascii="Arial" w:hAnsi="Arial" w:cs="Arial"/>
          <w:bCs w:val="0"/>
          <w:sz w:val="22"/>
          <w:szCs w:val="22"/>
        </w:rPr>
        <w:t>A törvényesség</w:t>
      </w:r>
      <w:r>
        <w:rPr>
          <w:rFonts w:ascii="Arial" w:hAnsi="Arial" w:cs="Arial"/>
          <w:bCs w:val="0"/>
          <w:sz w:val="22"/>
          <w:szCs w:val="22"/>
        </w:rPr>
        <w:t xml:space="preserve"> felhívásában kifogásolta a testületi jegyzőkönyvek késedelmes beküldését. Az előírt határidő rá 15 nap. A felhívás érkezését követően naprakésszé váltunk a jegyzőkönyvek felterjesztésével.</w:t>
      </w:r>
    </w:p>
    <w:p w14:paraId="0CA24204" w14:textId="77777777" w:rsidR="0025376B" w:rsidRDefault="0025376B" w:rsidP="00427822">
      <w:pPr>
        <w:rPr>
          <w:rFonts w:ascii="Arial" w:hAnsi="Arial" w:cs="Arial"/>
          <w:bCs w:val="0"/>
          <w:sz w:val="22"/>
          <w:szCs w:val="22"/>
        </w:rPr>
      </w:pPr>
    </w:p>
    <w:p w14:paraId="70CCFD8F" w14:textId="2B71F999" w:rsidR="0025376B" w:rsidRDefault="0025376B" w:rsidP="0025376B">
      <w:pPr>
        <w:jc w:val="both"/>
        <w:rPr>
          <w:rFonts w:ascii="Arial" w:hAnsi="Arial" w:cs="Arial"/>
          <w:sz w:val="22"/>
          <w:szCs w:val="22"/>
        </w:rPr>
      </w:pPr>
      <w:r w:rsidRPr="00A84A0E">
        <w:rPr>
          <w:rFonts w:ascii="Arial" w:hAnsi="Arial" w:cs="Arial"/>
          <w:sz w:val="22"/>
          <w:szCs w:val="22"/>
          <w:u w:val="single"/>
        </w:rPr>
        <w:t>Rendi Tamás képviselő</w:t>
      </w:r>
      <w:r>
        <w:rPr>
          <w:rFonts w:ascii="Arial" w:hAnsi="Arial" w:cs="Arial"/>
          <w:sz w:val="22"/>
          <w:szCs w:val="22"/>
        </w:rPr>
        <w:t>: Ki a felelős a késedelemért?</w:t>
      </w:r>
    </w:p>
    <w:p w14:paraId="5CAC9BB3" w14:textId="77777777" w:rsidR="0025376B" w:rsidRDefault="0025376B" w:rsidP="0025376B">
      <w:pPr>
        <w:jc w:val="both"/>
        <w:rPr>
          <w:rFonts w:ascii="Arial" w:hAnsi="Arial" w:cs="Arial"/>
          <w:sz w:val="22"/>
          <w:szCs w:val="22"/>
        </w:rPr>
      </w:pPr>
    </w:p>
    <w:p w14:paraId="358F88BD" w14:textId="13711546" w:rsidR="0025376B" w:rsidRDefault="0025376B" w:rsidP="0025376B">
      <w:pPr>
        <w:jc w:val="both"/>
        <w:rPr>
          <w:rFonts w:ascii="Arial" w:hAnsi="Arial" w:cs="Arial"/>
          <w:sz w:val="22"/>
          <w:szCs w:val="22"/>
        </w:rPr>
      </w:pPr>
      <w:r w:rsidRPr="006F7452">
        <w:rPr>
          <w:rFonts w:ascii="Arial" w:hAnsi="Arial" w:cs="Arial"/>
          <w:sz w:val="22"/>
          <w:szCs w:val="22"/>
          <w:u w:val="single"/>
        </w:rPr>
        <w:t>Ferenczi Zsolt polgármester</w:t>
      </w:r>
      <w:r w:rsidRPr="006F7452">
        <w:rPr>
          <w:rFonts w:ascii="Arial" w:hAnsi="Arial" w:cs="Arial"/>
          <w:sz w:val="22"/>
          <w:szCs w:val="22"/>
        </w:rPr>
        <w:t>:</w:t>
      </w:r>
      <w:r>
        <w:rPr>
          <w:rFonts w:ascii="Arial" w:hAnsi="Arial" w:cs="Arial"/>
          <w:sz w:val="22"/>
          <w:szCs w:val="22"/>
        </w:rPr>
        <w:t xml:space="preserve"> A felelősség közös.</w:t>
      </w:r>
    </w:p>
    <w:p w14:paraId="5DA07C4B" w14:textId="77777777" w:rsidR="0025376B" w:rsidRDefault="0025376B" w:rsidP="00427822">
      <w:pPr>
        <w:rPr>
          <w:rFonts w:ascii="Arial" w:hAnsi="Arial" w:cs="Arial"/>
          <w:bCs w:val="0"/>
          <w:sz w:val="22"/>
          <w:szCs w:val="22"/>
        </w:rPr>
      </w:pPr>
    </w:p>
    <w:p w14:paraId="56C5A51F" w14:textId="11CDB2C6" w:rsidR="006A773A" w:rsidRPr="0025376B" w:rsidRDefault="0025376B" w:rsidP="006A773A">
      <w:pPr>
        <w:jc w:val="both"/>
        <w:rPr>
          <w:rFonts w:ascii="Arial" w:hAnsi="Arial" w:cs="Arial"/>
          <w:bCs w:val="0"/>
          <w:sz w:val="22"/>
          <w:szCs w:val="22"/>
        </w:rPr>
      </w:pPr>
      <w:r>
        <w:rPr>
          <w:rFonts w:ascii="Arial" w:hAnsi="Arial" w:cs="Arial"/>
          <w:bCs w:val="0"/>
          <w:sz w:val="22"/>
          <w:szCs w:val="22"/>
        </w:rPr>
        <w:t xml:space="preserve">A Falunap biztonsági feladatainak ellátására </w:t>
      </w:r>
      <w:r w:rsidR="006A773A">
        <w:rPr>
          <w:rFonts w:ascii="Arial" w:hAnsi="Arial" w:cs="Arial"/>
          <w:bCs w:val="0"/>
          <w:sz w:val="22"/>
          <w:szCs w:val="22"/>
        </w:rPr>
        <w:t>ár</w:t>
      </w:r>
      <w:r>
        <w:rPr>
          <w:rFonts w:ascii="Arial" w:hAnsi="Arial" w:cs="Arial"/>
          <w:bCs w:val="0"/>
          <w:sz w:val="22"/>
          <w:szCs w:val="22"/>
        </w:rPr>
        <w:t>ajánlatot kaptam a Marcus Security-től</w:t>
      </w:r>
      <w:r w:rsidR="006A773A">
        <w:rPr>
          <w:rFonts w:ascii="Arial" w:hAnsi="Arial" w:cs="Arial"/>
          <w:bCs w:val="0"/>
          <w:sz w:val="22"/>
          <w:szCs w:val="22"/>
        </w:rPr>
        <w:t xml:space="preserve">. </w:t>
      </w:r>
      <w:r w:rsidR="00627551">
        <w:rPr>
          <w:rFonts w:ascii="Arial" w:hAnsi="Arial" w:cs="Arial"/>
          <w:bCs w:val="0"/>
          <w:sz w:val="22"/>
          <w:szCs w:val="22"/>
        </w:rPr>
        <w:t>1</w:t>
      </w:r>
      <w:r w:rsidR="006A773A">
        <w:rPr>
          <w:rFonts w:ascii="Arial" w:hAnsi="Arial" w:cs="Arial"/>
          <w:bCs w:val="0"/>
          <w:sz w:val="22"/>
          <w:szCs w:val="22"/>
        </w:rPr>
        <w:t xml:space="preserve">8 órától </w:t>
      </w:r>
      <w:proofErr w:type="gramStart"/>
      <w:r w:rsidR="006A773A">
        <w:rPr>
          <w:rFonts w:ascii="Arial" w:hAnsi="Arial" w:cs="Arial"/>
          <w:bCs w:val="0"/>
          <w:sz w:val="22"/>
          <w:szCs w:val="22"/>
        </w:rPr>
        <w:t>éjfélig  5</w:t>
      </w:r>
      <w:proofErr w:type="gramEnd"/>
      <w:r w:rsidR="006A773A">
        <w:rPr>
          <w:rFonts w:ascii="Arial" w:hAnsi="Arial" w:cs="Arial"/>
          <w:bCs w:val="0"/>
          <w:sz w:val="22"/>
          <w:szCs w:val="22"/>
        </w:rPr>
        <w:t xml:space="preserve">-6 fővel látnák el valamennyi biztonságot előmozdító feladatot a beléptetéstől kezdve az esemény felügyelésééig. Díjuk </w:t>
      </w:r>
      <w:r w:rsidR="009217B0">
        <w:rPr>
          <w:rFonts w:ascii="Arial" w:hAnsi="Arial" w:cs="Arial"/>
          <w:bCs w:val="0"/>
          <w:sz w:val="22"/>
          <w:szCs w:val="22"/>
        </w:rPr>
        <w:t xml:space="preserve">nettó </w:t>
      </w:r>
      <w:r w:rsidR="006A773A">
        <w:rPr>
          <w:rFonts w:ascii="Arial" w:hAnsi="Arial" w:cs="Arial"/>
          <w:bCs w:val="0"/>
          <w:sz w:val="22"/>
          <w:szCs w:val="22"/>
        </w:rPr>
        <w:t>4.250,-forint/fő/óra. Ez összesen 123 ezer forintot tesz ki. A nyugalmunkra érdemes ennyi pénzt áldozni. A polgárőreinknek gondja lesz a parkolás irányítására. A színpadot az öltözőig lekordonozzuk, a színpad mögötti részt lezárjuk, hogy az autók és a felszerelés elférjen és biztonságban legyen. Győrből a színpad elé taposókordont hoznak.</w:t>
      </w:r>
    </w:p>
    <w:p w14:paraId="5F1E5C64" w14:textId="77777777" w:rsidR="0025376B" w:rsidRDefault="0025376B" w:rsidP="00427822">
      <w:pPr>
        <w:rPr>
          <w:rFonts w:ascii="Arial" w:hAnsi="Arial" w:cs="Arial"/>
          <w:b/>
          <w:sz w:val="22"/>
          <w:szCs w:val="22"/>
        </w:rPr>
      </w:pPr>
    </w:p>
    <w:p w14:paraId="57259285" w14:textId="0BD9BB63" w:rsidR="0059233B" w:rsidRDefault="00C818E8" w:rsidP="00C818E8">
      <w:pPr>
        <w:jc w:val="both"/>
        <w:rPr>
          <w:rFonts w:ascii="Arial" w:hAnsi="Arial" w:cs="Arial"/>
          <w:sz w:val="22"/>
          <w:szCs w:val="22"/>
        </w:rPr>
      </w:pPr>
      <w:r w:rsidRPr="00C818E8">
        <w:rPr>
          <w:rFonts w:ascii="Arial" w:hAnsi="Arial" w:cs="Arial"/>
          <w:bCs w:val="0"/>
          <w:sz w:val="22"/>
          <w:szCs w:val="22"/>
          <w:u w:val="single"/>
        </w:rPr>
        <w:t xml:space="preserve">Kovács-Kurucz Barbara </w:t>
      </w:r>
      <w:r w:rsidRPr="00A84A0E">
        <w:rPr>
          <w:rFonts w:ascii="Arial" w:hAnsi="Arial" w:cs="Arial"/>
          <w:sz w:val="22"/>
          <w:szCs w:val="22"/>
          <w:u w:val="single"/>
        </w:rPr>
        <w:t>képviselő</w:t>
      </w:r>
      <w:r>
        <w:rPr>
          <w:rFonts w:ascii="Arial" w:hAnsi="Arial" w:cs="Arial"/>
          <w:sz w:val="22"/>
          <w:szCs w:val="22"/>
        </w:rPr>
        <w:t xml:space="preserve">: </w:t>
      </w:r>
      <w:r w:rsidR="006A773A">
        <w:rPr>
          <w:rFonts w:ascii="Arial" w:hAnsi="Arial" w:cs="Arial"/>
          <w:sz w:val="22"/>
          <w:szCs w:val="22"/>
        </w:rPr>
        <w:t>Az összes költséghez képest elenyésző a díj, mindenképp kössünk velük szerződést!</w:t>
      </w:r>
    </w:p>
    <w:p w14:paraId="1C68F95F" w14:textId="77777777" w:rsidR="006A773A" w:rsidRDefault="006A773A" w:rsidP="00C818E8">
      <w:pPr>
        <w:jc w:val="both"/>
        <w:rPr>
          <w:rFonts w:ascii="Arial" w:hAnsi="Arial" w:cs="Arial"/>
          <w:sz w:val="22"/>
          <w:szCs w:val="22"/>
        </w:rPr>
      </w:pPr>
    </w:p>
    <w:p w14:paraId="47B1FAEF" w14:textId="77777777" w:rsidR="006A773A" w:rsidRDefault="006A773A" w:rsidP="006A773A">
      <w:pPr>
        <w:spacing w:line="20" w:lineRule="atLeast"/>
        <w:jc w:val="both"/>
        <w:rPr>
          <w:rFonts w:ascii="Arial" w:hAnsi="Arial" w:cs="Arial"/>
          <w:bCs w:val="0"/>
          <w:sz w:val="22"/>
          <w:szCs w:val="22"/>
        </w:rPr>
      </w:pPr>
      <w:r>
        <w:rPr>
          <w:rFonts w:ascii="Arial" w:hAnsi="Arial" w:cs="Arial"/>
          <w:sz w:val="22"/>
          <w:szCs w:val="24"/>
        </w:rPr>
        <w:t>A k</w:t>
      </w:r>
      <w:r w:rsidRPr="006374F6">
        <w:rPr>
          <w:rFonts w:ascii="Arial" w:hAnsi="Arial" w:cs="Arial"/>
          <w:bCs w:val="0"/>
          <w:sz w:val="22"/>
          <w:szCs w:val="22"/>
        </w:rPr>
        <w:t xml:space="preserve">épviselő-testület </w:t>
      </w:r>
      <w:r>
        <w:rPr>
          <w:rFonts w:ascii="Arial" w:hAnsi="Arial" w:cs="Arial"/>
          <w:bCs w:val="0"/>
          <w:sz w:val="22"/>
          <w:szCs w:val="22"/>
        </w:rPr>
        <w:t>7</w:t>
      </w:r>
      <w:r w:rsidRPr="006374F6">
        <w:rPr>
          <w:rFonts w:ascii="Arial" w:hAnsi="Arial" w:cs="Arial"/>
          <w:bCs w:val="0"/>
          <w:sz w:val="22"/>
          <w:szCs w:val="22"/>
        </w:rPr>
        <w:t xml:space="preserve"> igen szavazat</w:t>
      </w:r>
      <w:r>
        <w:rPr>
          <w:rFonts w:ascii="Arial" w:hAnsi="Arial" w:cs="Arial"/>
          <w:bCs w:val="0"/>
          <w:sz w:val="22"/>
          <w:szCs w:val="22"/>
        </w:rPr>
        <w:t xml:space="preserve">, tartózkodás és ellenszavazat nélkül egyhangúan </w:t>
      </w:r>
      <w:r w:rsidRPr="006374F6">
        <w:rPr>
          <w:rFonts w:ascii="Arial" w:hAnsi="Arial" w:cs="Arial"/>
          <w:bCs w:val="0"/>
          <w:sz w:val="22"/>
          <w:szCs w:val="22"/>
        </w:rPr>
        <w:t>elfogadta a</w:t>
      </w:r>
    </w:p>
    <w:p w14:paraId="11F47FF7" w14:textId="4DA62029" w:rsidR="006A773A" w:rsidRPr="007F6B68" w:rsidRDefault="006A773A" w:rsidP="006A773A">
      <w:pPr>
        <w:spacing w:line="20" w:lineRule="atLeast"/>
        <w:jc w:val="both"/>
        <w:rPr>
          <w:rFonts w:ascii="Arial" w:hAnsi="Arial" w:cs="Arial"/>
          <w:bCs w:val="0"/>
          <w:sz w:val="22"/>
          <w:szCs w:val="22"/>
          <w:u w:val="single"/>
        </w:rPr>
      </w:pPr>
      <w:r>
        <w:rPr>
          <w:rFonts w:ascii="Arial" w:hAnsi="Arial" w:cs="Arial"/>
          <w:b/>
          <w:sz w:val="22"/>
          <w:szCs w:val="22"/>
          <w:u w:val="single"/>
        </w:rPr>
        <w:t>41</w:t>
      </w:r>
      <w:r w:rsidRPr="007F6B68">
        <w:rPr>
          <w:rFonts w:ascii="Arial" w:hAnsi="Arial" w:cs="Arial"/>
          <w:b/>
          <w:sz w:val="22"/>
          <w:szCs w:val="22"/>
          <w:u w:val="single"/>
        </w:rPr>
        <w:t>/202</w:t>
      </w:r>
      <w:r>
        <w:rPr>
          <w:rFonts w:ascii="Arial" w:hAnsi="Arial" w:cs="Arial"/>
          <w:b/>
          <w:sz w:val="22"/>
          <w:szCs w:val="22"/>
          <w:u w:val="single"/>
        </w:rPr>
        <w:t>3</w:t>
      </w:r>
      <w:r w:rsidRPr="007F6B68">
        <w:rPr>
          <w:rFonts w:ascii="Arial" w:hAnsi="Arial" w:cs="Arial"/>
          <w:b/>
          <w:sz w:val="22"/>
          <w:szCs w:val="22"/>
          <w:u w:val="single"/>
        </w:rPr>
        <w:t>. (</w:t>
      </w:r>
      <w:r>
        <w:rPr>
          <w:rFonts w:ascii="Arial" w:hAnsi="Arial" w:cs="Arial"/>
          <w:b/>
          <w:sz w:val="22"/>
          <w:szCs w:val="22"/>
          <w:u w:val="single"/>
        </w:rPr>
        <w:t>V.31</w:t>
      </w:r>
      <w:r w:rsidRPr="007F6B68">
        <w:rPr>
          <w:rFonts w:ascii="Arial" w:hAnsi="Arial" w:cs="Arial"/>
          <w:b/>
          <w:sz w:val="22"/>
          <w:szCs w:val="22"/>
          <w:u w:val="single"/>
        </w:rPr>
        <w:t>.) Képviselő-testületi határozatot,</w:t>
      </w:r>
      <w:r w:rsidRPr="007F6B68">
        <w:rPr>
          <w:rFonts w:ascii="Arial" w:hAnsi="Arial" w:cs="Arial"/>
          <w:sz w:val="22"/>
          <w:szCs w:val="22"/>
        </w:rPr>
        <w:t xml:space="preserve"> mely szerint</w:t>
      </w:r>
    </w:p>
    <w:p w14:paraId="37C4238A" w14:textId="2481AF50" w:rsidR="006A773A" w:rsidRDefault="006A773A" w:rsidP="006A773A">
      <w:pPr>
        <w:jc w:val="both"/>
        <w:rPr>
          <w:rFonts w:ascii="Arial" w:hAnsi="Arial" w:cs="Arial"/>
          <w:bCs w:val="0"/>
          <w:sz w:val="22"/>
          <w:szCs w:val="22"/>
        </w:rPr>
      </w:pPr>
      <w:r w:rsidRPr="00D767B3">
        <w:rPr>
          <w:rFonts w:ascii="Arial" w:hAnsi="Arial" w:cs="Arial"/>
          <w:bCs w:val="0"/>
          <w:sz w:val="22"/>
          <w:szCs w:val="22"/>
        </w:rPr>
        <w:t>Győrság Község Ö</w:t>
      </w:r>
      <w:r>
        <w:rPr>
          <w:rFonts w:ascii="Arial" w:hAnsi="Arial" w:cs="Arial"/>
          <w:bCs w:val="0"/>
          <w:sz w:val="22"/>
          <w:szCs w:val="22"/>
        </w:rPr>
        <w:t xml:space="preserve">nkormányzatának Képviselő-testülete a 2023. évi Győrsági Lovas Falunap biztonsági feladatainak ellátásával a Marcus Facility Group Zrt.-t (9081 Győrújbarát, Pándzsa u. 11.) bízza meg </w:t>
      </w:r>
      <w:r w:rsidR="009217B0">
        <w:rPr>
          <w:rFonts w:ascii="Arial" w:hAnsi="Arial" w:cs="Arial"/>
          <w:bCs w:val="0"/>
          <w:sz w:val="22"/>
          <w:szCs w:val="22"/>
        </w:rPr>
        <w:t>az eseményt biztosító személyenként 4.250,-Ft/fő/óra + ÁFA (négyezerkétszá</w:t>
      </w:r>
      <w:r w:rsidR="00E05449">
        <w:rPr>
          <w:rFonts w:ascii="Arial" w:hAnsi="Arial" w:cs="Arial"/>
          <w:bCs w:val="0"/>
          <w:sz w:val="22"/>
          <w:szCs w:val="22"/>
        </w:rPr>
        <w:t>zötven forint per fő per óra plusz ÁFA) megbízási díjért. A megbízás díját az önkormányzat 2023. évi költs</w:t>
      </w:r>
      <w:r w:rsidR="003A6393">
        <w:rPr>
          <w:rFonts w:ascii="Arial" w:hAnsi="Arial" w:cs="Arial"/>
          <w:bCs w:val="0"/>
          <w:sz w:val="22"/>
          <w:szCs w:val="22"/>
        </w:rPr>
        <w:t>é</w:t>
      </w:r>
      <w:r w:rsidR="00E05449">
        <w:rPr>
          <w:rFonts w:ascii="Arial" w:hAnsi="Arial" w:cs="Arial"/>
          <w:bCs w:val="0"/>
          <w:sz w:val="22"/>
          <w:szCs w:val="22"/>
        </w:rPr>
        <w:t>gvetése terhére biztosítjuk.</w:t>
      </w:r>
    </w:p>
    <w:p w14:paraId="0F22BF0D" w14:textId="77777777" w:rsidR="00E05449" w:rsidRDefault="00E05449" w:rsidP="00E05449">
      <w:pPr>
        <w:jc w:val="both"/>
        <w:rPr>
          <w:rFonts w:ascii="Arial" w:hAnsi="Arial" w:cs="Arial"/>
          <w:sz w:val="22"/>
          <w:szCs w:val="22"/>
        </w:rPr>
      </w:pPr>
      <w:r>
        <w:rPr>
          <w:rFonts w:ascii="Arial" w:hAnsi="Arial" w:cs="Arial"/>
          <w:sz w:val="22"/>
          <w:szCs w:val="22"/>
        </w:rPr>
        <w:t>Felelős:</w:t>
      </w:r>
      <w:r w:rsidRPr="00330B95">
        <w:rPr>
          <w:rFonts w:ascii="Arial" w:hAnsi="Arial" w:cs="Arial"/>
          <w:sz w:val="22"/>
          <w:szCs w:val="22"/>
        </w:rPr>
        <w:t xml:space="preserve"> Ferenczi Zsolt polgármester</w:t>
      </w:r>
    </w:p>
    <w:p w14:paraId="7A9443EA" w14:textId="77777777" w:rsidR="006A773A" w:rsidRDefault="006A773A" w:rsidP="006A773A">
      <w:pPr>
        <w:jc w:val="both"/>
        <w:rPr>
          <w:rFonts w:ascii="Arial" w:hAnsi="Arial" w:cs="Arial"/>
          <w:sz w:val="22"/>
          <w:szCs w:val="22"/>
        </w:rPr>
      </w:pPr>
      <w:r>
        <w:rPr>
          <w:rFonts w:ascii="Arial" w:hAnsi="Arial" w:cs="Arial"/>
          <w:sz w:val="22"/>
          <w:szCs w:val="22"/>
        </w:rPr>
        <w:t xml:space="preserve">Határidő </w:t>
      </w:r>
      <w:r w:rsidRPr="00330B95">
        <w:rPr>
          <w:rFonts w:ascii="Arial" w:hAnsi="Arial" w:cs="Arial"/>
          <w:sz w:val="22"/>
          <w:szCs w:val="22"/>
        </w:rPr>
        <w:t>azonna</w:t>
      </w:r>
      <w:r>
        <w:rPr>
          <w:rFonts w:ascii="Arial" w:hAnsi="Arial" w:cs="Arial"/>
          <w:sz w:val="22"/>
          <w:szCs w:val="22"/>
        </w:rPr>
        <w:t>l</w:t>
      </w:r>
    </w:p>
    <w:p w14:paraId="31F490F6" w14:textId="77777777" w:rsidR="009217B0" w:rsidRDefault="009217B0" w:rsidP="00C818E8">
      <w:pPr>
        <w:jc w:val="both"/>
        <w:rPr>
          <w:rFonts w:ascii="Arial" w:hAnsi="Arial" w:cs="Arial"/>
          <w:b/>
          <w:sz w:val="22"/>
          <w:szCs w:val="22"/>
        </w:rPr>
      </w:pPr>
    </w:p>
    <w:p w14:paraId="46DF4B6E" w14:textId="2720FAEC" w:rsidR="00C818E8" w:rsidRDefault="00E05449" w:rsidP="00E05449">
      <w:pPr>
        <w:jc w:val="both"/>
        <w:rPr>
          <w:rFonts w:ascii="Arial" w:hAnsi="Arial" w:cs="Arial"/>
          <w:sz w:val="22"/>
          <w:szCs w:val="22"/>
        </w:rPr>
      </w:pPr>
      <w:r w:rsidRPr="006F7452">
        <w:rPr>
          <w:rFonts w:ascii="Arial" w:hAnsi="Arial" w:cs="Arial"/>
          <w:sz w:val="22"/>
          <w:szCs w:val="22"/>
          <w:u w:val="single"/>
        </w:rPr>
        <w:t>Ferenczi Zsolt polgármester</w:t>
      </w:r>
      <w:r w:rsidRPr="006F7452">
        <w:rPr>
          <w:rFonts w:ascii="Arial" w:hAnsi="Arial" w:cs="Arial"/>
          <w:sz w:val="22"/>
          <w:szCs w:val="22"/>
        </w:rPr>
        <w:t>:</w:t>
      </w:r>
      <w:r>
        <w:rPr>
          <w:rFonts w:ascii="Arial" w:hAnsi="Arial" w:cs="Arial"/>
          <w:sz w:val="22"/>
          <w:szCs w:val="22"/>
        </w:rPr>
        <w:t xml:space="preserve"> Részt vettem az új MBH bankholding felújított pannonhalmi fiókjának az átadásán. Szakmai beszélgetés során tisztáztuk, hogy a telekeladásból származó megtakarításaink befektetésére milyen lehetőségeink vannak. </w:t>
      </w:r>
      <w:r w:rsidR="00861B7E">
        <w:rPr>
          <w:rFonts w:ascii="Arial" w:hAnsi="Arial" w:cs="Arial"/>
          <w:sz w:val="22"/>
          <w:szCs w:val="22"/>
        </w:rPr>
        <w:t xml:space="preserve">Az azonnal hozzáférhető lekötés éves kamata 12%, amennyiben LCR-fajta lekötést választjuk, annak 14% a kamata. Ez utóbbinál annyi a megkötés, hogy ha kivennénk a pénzt, azt a holding egy hónapig visszatarthatja. Ezek a kamatok százmillió forint feletti befektetés esetén irányadóak. Testületi </w:t>
      </w:r>
      <w:r w:rsidR="00861B7E">
        <w:rPr>
          <w:rFonts w:ascii="Arial" w:hAnsi="Arial" w:cs="Arial"/>
          <w:sz w:val="22"/>
          <w:szCs w:val="22"/>
        </w:rPr>
        <w:lastRenderedPageBreak/>
        <w:t>döntés nem szükséges hozzá, de mindenképp szavazzunk róla</w:t>
      </w:r>
      <w:r w:rsidR="00592DAB">
        <w:rPr>
          <w:rFonts w:ascii="Arial" w:hAnsi="Arial" w:cs="Arial"/>
          <w:sz w:val="22"/>
          <w:szCs w:val="22"/>
        </w:rPr>
        <w:t>. Javaslom, hogy LCR-lekötésre szánjunk 200 millió forintot, hagyományosra 100 millió forintot. Ez szeptemberig várhatólag 7+3 millió forintot fialna. Az állampapír kamata az önkormányzatok számára csak 8%!</w:t>
      </w:r>
    </w:p>
    <w:p w14:paraId="28BD30BE" w14:textId="77777777" w:rsidR="00861B7E" w:rsidRDefault="00861B7E" w:rsidP="00E05449">
      <w:pPr>
        <w:jc w:val="both"/>
        <w:rPr>
          <w:rFonts w:ascii="Arial" w:hAnsi="Arial" w:cs="Arial"/>
          <w:sz w:val="22"/>
          <w:szCs w:val="22"/>
        </w:rPr>
      </w:pPr>
    </w:p>
    <w:p w14:paraId="762CD73D" w14:textId="5224B2BD" w:rsidR="00592DAB" w:rsidRDefault="00592DAB" w:rsidP="00592DAB">
      <w:pPr>
        <w:jc w:val="both"/>
        <w:rPr>
          <w:rFonts w:ascii="Arial" w:hAnsi="Arial" w:cs="Arial"/>
          <w:sz w:val="22"/>
          <w:szCs w:val="22"/>
        </w:rPr>
      </w:pPr>
      <w:r>
        <w:rPr>
          <w:rFonts w:ascii="Arial" w:hAnsi="Arial" w:cs="Arial"/>
          <w:sz w:val="22"/>
          <w:szCs w:val="22"/>
          <w:u w:val="single"/>
        </w:rPr>
        <w:t>Kovács Gyula alpolgármester</w:t>
      </w:r>
      <w:r>
        <w:rPr>
          <w:rFonts w:ascii="Arial" w:hAnsi="Arial" w:cs="Arial"/>
          <w:sz w:val="22"/>
          <w:szCs w:val="22"/>
        </w:rPr>
        <w:t>: Tegyük a teljes összeget LCR-megtakarításba!</w:t>
      </w:r>
      <w:r w:rsidR="00C47EED">
        <w:rPr>
          <w:rFonts w:ascii="Arial" w:hAnsi="Arial" w:cs="Arial"/>
          <w:sz w:val="22"/>
          <w:szCs w:val="22"/>
        </w:rPr>
        <w:t xml:space="preserve"> Előtte megnézhetnénk, máshol nincs-e jobb konstrukció.</w:t>
      </w:r>
    </w:p>
    <w:p w14:paraId="4AED90F5" w14:textId="77777777" w:rsidR="00592DAB" w:rsidRDefault="00592DAB" w:rsidP="00592DAB">
      <w:pPr>
        <w:jc w:val="both"/>
        <w:rPr>
          <w:rFonts w:ascii="Arial" w:hAnsi="Arial" w:cs="Arial"/>
          <w:sz w:val="22"/>
          <w:szCs w:val="22"/>
        </w:rPr>
      </w:pPr>
    </w:p>
    <w:p w14:paraId="0180F7D5" w14:textId="15472D08" w:rsidR="00592DAB" w:rsidRDefault="00592DAB" w:rsidP="00592DAB">
      <w:pPr>
        <w:jc w:val="both"/>
        <w:rPr>
          <w:rFonts w:ascii="Arial" w:hAnsi="Arial" w:cs="Arial"/>
          <w:sz w:val="22"/>
          <w:szCs w:val="22"/>
        </w:rPr>
      </w:pPr>
      <w:r>
        <w:rPr>
          <w:rFonts w:ascii="Arial" w:hAnsi="Arial" w:cs="Arial"/>
          <w:sz w:val="22"/>
          <w:szCs w:val="22"/>
          <w:u w:val="single"/>
        </w:rPr>
        <w:t>Balogh László</w:t>
      </w:r>
      <w:r w:rsidRPr="00A84A0E">
        <w:rPr>
          <w:rFonts w:ascii="Arial" w:hAnsi="Arial" w:cs="Arial"/>
          <w:sz w:val="22"/>
          <w:szCs w:val="22"/>
          <w:u w:val="single"/>
        </w:rPr>
        <w:t xml:space="preserve"> képviselő</w:t>
      </w:r>
      <w:r>
        <w:rPr>
          <w:rFonts w:ascii="Arial" w:hAnsi="Arial" w:cs="Arial"/>
          <w:sz w:val="22"/>
          <w:szCs w:val="22"/>
        </w:rPr>
        <w:t>: Ennek az új bankholdingnak nincs semmi múltja. Fiókokat szüntettek meg.</w:t>
      </w:r>
      <w:r w:rsidR="00C47EED">
        <w:rPr>
          <w:rFonts w:ascii="Arial" w:hAnsi="Arial" w:cs="Arial"/>
          <w:sz w:val="22"/>
          <w:szCs w:val="22"/>
        </w:rPr>
        <w:t xml:space="preserve"> Miért hozzájuk visszük a pénzünket?</w:t>
      </w:r>
    </w:p>
    <w:p w14:paraId="524AD113" w14:textId="77777777" w:rsidR="00C47EED" w:rsidRDefault="00C47EED" w:rsidP="00592DAB">
      <w:pPr>
        <w:jc w:val="both"/>
        <w:rPr>
          <w:rFonts w:ascii="Arial" w:hAnsi="Arial" w:cs="Arial"/>
          <w:sz w:val="22"/>
          <w:szCs w:val="22"/>
        </w:rPr>
      </w:pPr>
    </w:p>
    <w:p w14:paraId="0FE90472" w14:textId="19F36C21" w:rsidR="00C47EED" w:rsidRDefault="00C47EED" w:rsidP="00592DAB">
      <w:pPr>
        <w:jc w:val="both"/>
        <w:rPr>
          <w:rFonts w:ascii="Arial" w:hAnsi="Arial" w:cs="Arial"/>
          <w:sz w:val="22"/>
          <w:szCs w:val="22"/>
          <w:lang w:eastAsia="hu-HU"/>
        </w:rPr>
      </w:pPr>
      <w:r w:rsidRPr="007C7B0B">
        <w:rPr>
          <w:rFonts w:ascii="Arial" w:hAnsi="Arial" w:cs="Arial"/>
          <w:sz w:val="22"/>
          <w:szCs w:val="22"/>
          <w:u w:val="single"/>
          <w:lang w:eastAsia="hu-HU"/>
        </w:rPr>
        <w:t>Ferenczi Zsolt polgármester</w:t>
      </w:r>
      <w:r w:rsidRPr="007C7B0B">
        <w:rPr>
          <w:rFonts w:ascii="Arial" w:hAnsi="Arial" w:cs="Arial"/>
          <w:sz w:val="22"/>
          <w:szCs w:val="22"/>
          <w:lang w:eastAsia="hu-HU"/>
        </w:rPr>
        <w:t>:</w:t>
      </w:r>
      <w:r>
        <w:rPr>
          <w:rFonts w:ascii="Arial" w:hAnsi="Arial" w:cs="Arial"/>
          <w:sz w:val="22"/>
          <w:szCs w:val="22"/>
          <w:lang w:eastAsia="hu-HU"/>
        </w:rPr>
        <w:t xml:space="preserve"> Eleve náluk van a pénzünk, hiszen a Takarékbank jogutódjai, másrészt így, hitelintézeten belüli befektetés esetén nincs átutalási díj. Ismereteink szerint az MBH 50%-os tulajdonosa a Magyar Állam. Minden pénzmozgás drága!</w:t>
      </w:r>
    </w:p>
    <w:p w14:paraId="71713887" w14:textId="77777777" w:rsidR="00C47EED" w:rsidRDefault="00C47EED" w:rsidP="00592DAB">
      <w:pPr>
        <w:jc w:val="both"/>
        <w:rPr>
          <w:rFonts w:ascii="Arial" w:hAnsi="Arial" w:cs="Arial"/>
          <w:sz w:val="22"/>
          <w:szCs w:val="22"/>
          <w:lang w:eastAsia="hu-HU"/>
        </w:rPr>
      </w:pPr>
    </w:p>
    <w:p w14:paraId="49B7A8D2" w14:textId="7A2B0782" w:rsidR="00C47EED" w:rsidRDefault="00C47EED" w:rsidP="00C47EED">
      <w:pPr>
        <w:spacing w:line="20" w:lineRule="atLeast"/>
        <w:jc w:val="both"/>
        <w:rPr>
          <w:rFonts w:ascii="Arial" w:hAnsi="Arial" w:cs="Arial"/>
          <w:bCs w:val="0"/>
          <w:sz w:val="22"/>
          <w:szCs w:val="22"/>
        </w:rPr>
      </w:pPr>
      <w:r>
        <w:rPr>
          <w:rFonts w:ascii="Arial" w:hAnsi="Arial" w:cs="Arial"/>
          <w:sz w:val="22"/>
          <w:szCs w:val="24"/>
        </w:rPr>
        <w:t>A k</w:t>
      </w:r>
      <w:r w:rsidRPr="006374F6">
        <w:rPr>
          <w:rFonts w:ascii="Arial" w:hAnsi="Arial" w:cs="Arial"/>
          <w:bCs w:val="0"/>
          <w:sz w:val="22"/>
          <w:szCs w:val="22"/>
        </w:rPr>
        <w:t xml:space="preserve">épviselő-testület </w:t>
      </w:r>
      <w:r>
        <w:rPr>
          <w:rFonts w:ascii="Arial" w:hAnsi="Arial" w:cs="Arial"/>
          <w:bCs w:val="0"/>
          <w:sz w:val="22"/>
          <w:szCs w:val="22"/>
        </w:rPr>
        <w:t>6</w:t>
      </w:r>
      <w:r w:rsidRPr="006374F6">
        <w:rPr>
          <w:rFonts w:ascii="Arial" w:hAnsi="Arial" w:cs="Arial"/>
          <w:bCs w:val="0"/>
          <w:sz w:val="22"/>
          <w:szCs w:val="22"/>
        </w:rPr>
        <w:t xml:space="preserve"> igen szavazat</w:t>
      </w:r>
      <w:r>
        <w:rPr>
          <w:rFonts w:ascii="Arial" w:hAnsi="Arial" w:cs="Arial"/>
          <w:bCs w:val="0"/>
          <w:sz w:val="22"/>
          <w:szCs w:val="22"/>
        </w:rPr>
        <w:t xml:space="preserve">, 0 tartózkodás és 1 ellenszavazat mellett </w:t>
      </w:r>
      <w:r w:rsidRPr="006374F6">
        <w:rPr>
          <w:rFonts w:ascii="Arial" w:hAnsi="Arial" w:cs="Arial"/>
          <w:bCs w:val="0"/>
          <w:sz w:val="22"/>
          <w:szCs w:val="22"/>
        </w:rPr>
        <w:t>elfogadta a</w:t>
      </w:r>
    </w:p>
    <w:p w14:paraId="25D45CD4" w14:textId="26F30A30" w:rsidR="00C47EED" w:rsidRPr="007F6B68" w:rsidRDefault="00C47EED" w:rsidP="00C47EED">
      <w:pPr>
        <w:spacing w:line="20" w:lineRule="atLeast"/>
        <w:jc w:val="both"/>
        <w:rPr>
          <w:rFonts w:ascii="Arial" w:hAnsi="Arial" w:cs="Arial"/>
          <w:bCs w:val="0"/>
          <w:sz w:val="22"/>
          <w:szCs w:val="22"/>
          <w:u w:val="single"/>
        </w:rPr>
      </w:pPr>
      <w:r>
        <w:rPr>
          <w:rFonts w:ascii="Arial" w:hAnsi="Arial" w:cs="Arial"/>
          <w:b/>
          <w:sz w:val="22"/>
          <w:szCs w:val="22"/>
          <w:u w:val="single"/>
        </w:rPr>
        <w:t>42</w:t>
      </w:r>
      <w:r w:rsidRPr="007F6B68">
        <w:rPr>
          <w:rFonts w:ascii="Arial" w:hAnsi="Arial" w:cs="Arial"/>
          <w:b/>
          <w:sz w:val="22"/>
          <w:szCs w:val="22"/>
          <w:u w:val="single"/>
        </w:rPr>
        <w:t>/202</w:t>
      </w:r>
      <w:r>
        <w:rPr>
          <w:rFonts w:ascii="Arial" w:hAnsi="Arial" w:cs="Arial"/>
          <w:b/>
          <w:sz w:val="22"/>
          <w:szCs w:val="22"/>
          <w:u w:val="single"/>
        </w:rPr>
        <w:t>3</w:t>
      </w:r>
      <w:r w:rsidRPr="007F6B68">
        <w:rPr>
          <w:rFonts w:ascii="Arial" w:hAnsi="Arial" w:cs="Arial"/>
          <w:b/>
          <w:sz w:val="22"/>
          <w:szCs w:val="22"/>
          <w:u w:val="single"/>
        </w:rPr>
        <w:t>. (</w:t>
      </w:r>
      <w:r>
        <w:rPr>
          <w:rFonts w:ascii="Arial" w:hAnsi="Arial" w:cs="Arial"/>
          <w:b/>
          <w:sz w:val="22"/>
          <w:szCs w:val="22"/>
          <w:u w:val="single"/>
        </w:rPr>
        <w:t>V.31</w:t>
      </w:r>
      <w:r w:rsidRPr="007F6B68">
        <w:rPr>
          <w:rFonts w:ascii="Arial" w:hAnsi="Arial" w:cs="Arial"/>
          <w:b/>
          <w:sz w:val="22"/>
          <w:szCs w:val="22"/>
          <w:u w:val="single"/>
        </w:rPr>
        <w:t>.) Képviselő-testületi határozatot,</w:t>
      </w:r>
      <w:r w:rsidRPr="007F6B68">
        <w:rPr>
          <w:rFonts w:ascii="Arial" w:hAnsi="Arial" w:cs="Arial"/>
          <w:sz w:val="22"/>
          <w:szCs w:val="22"/>
        </w:rPr>
        <w:t xml:space="preserve"> mely szerint</w:t>
      </w:r>
    </w:p>
    <w:p w14:paraId="5EF9F101" w14:textId="0633345C" w:rsidR="00C47EED" w:rsidRDefault="00C47EED" w:rsidP="00C47EED">
      <w:pPr>
        <w:jc w:val="both"/>
        <w:rPr>
          <w:rFonts w:ascii="Arial" w:hAnsi="Arial" w:cs="Arial"/>
          <w:bCs w:val="0"/>
          <w:sz w:val="22"/>
          <w:szCs w:val="22"/>
        </w:rPr>
      </w:pPr>
      <w:r w:rsidRPr="00D767B3">
        <w:rPr>
          <w:rFonts w:ascii="Arial" w:hAnsi="Arial" w:cs="Arial"/>
          <w:bCs w:val="0"/>
          <w:sz w:val="22"/>
          <w:szCs w:val="22"/>
        </w:rPr>
        <w:t>Győrság Község Ö</w:t>
      </w:r>
      <w:r>
        <w:rPr>
          <w:rFonts w:ascii="Arial" w:hAnsi="Arial" w:cs="Arial"/>
          <w:bCs w:val="0"/>
          <w:sz w:val="22"/>
          <w:szCs w:val="22"/>
        </w:rPr>
        <w:t xml:space="preserve">nkormányzatának Képviselő-testülete elhatározza, hogy az 59300254-11009979 számú építési telek számlán lévő összegből 300.000.000,-Ft-ot (háromszázmillió forintot) az MBH Bank Nyrt.-nél </w:t>
      </w:r>
      <w:r w:rsidR="002A0B76">
        <w:rPr>
          <w:rFonts w:ascii="Arial" w:hAnsi="Arial" w:cs="Arial"/>
          <w:bCs w:val="0"/>
          <w:sz w:val="22"/>
          <w:szCs w:val="22"/>
        </w:rPr>
        <w:t>egyedi betéti szerződésben 14%-os éves kamattal 2023. szeptember 6. lejárati nappal l</w:t>
      </w:r>
      <w:r>
        <w:rPr>
          <w:rFonts w:ascii="Arial" w:hAnsi="Arial" w:cs="Arial"/>
          <w:bCs w:val="0"/>
          <w:sz w:val="22"/>
          <w:szCs w:val="22"/>
        </w:rPr>
        <w:t xml:space="preserve">eköt és felhatalmazza a polgármestert, hogy az önkormányzat nevében a befeketéshez szükséges </w:t>
      </w:r>
      <w:r w:rsidR="002A0B76">
        <w:rPr>
          <w:rFonts w:ascii="Arial" w:hAnsi="Arial" w:cs="Arial"/>
          <w:bCs w:val="0"/>
          <w:sz w:val="22"/>
          <w:szCs w:val="22"/>
        </w:rPr>
        <w:t xml:space="preserve">egyedi betéti </w:t>
      </w:r>
      <w:r>
        <w:rPr>
          <w:rFonts w:ascii="Arial" w:hAnsi="Arial" w:cs="Arial"/>
          <w:bCs w:val="0"/>
          <w:sz w:val="22"/>
          <w:szCs w:val="22"/>
        </w:rPr>
        <w:t xml:space="preserve">szerződéseket aláírja. </w:t>
      </w:r>
    </w:p>
    <w:p w14:paraId="359F91D9" w14:textId="77777777" w:rsidR="00C47EED" w:rsidRDefault="00C47EED" w:rsidP="00C47EED">
      <w:pPr>
        <w:jc w:val="both"/>
        <w:rPr>
          <w:rFonts w:ascii="Arial" w:hAnsi="Arial" w:cs="Arial"/>
          <w:sz w:val="22"/>
          <w:szCs w:val="22"/>
        </w:rPr>
      </w:pPr>
      <w:r>
        <w:rPr>
          <w:rFonts w:ascii="Arial" w:hAnsi="Arial" w:cs="Arial"/>
          <w:sz w:val="22"/>
          <w:szCs w:val="22"/>
        </w:rPr>
        <w:t>Felelős:</w:t>
      </w:r>
      <w:r w:rsidRPr="00330B95">
        <w:rPr>
          <w:rFonts w:ascii="Arial" w:hAnsi="Arial" w:cs="Arial"/>
          <w:sz w:val="22"/>
          <w:szCs w:val="22"/>
        </w:rPr>
        <w:t xml:space="preserve"> Ferenczi Zsolt polgármester</w:t>
      </w:r>
    </w:p>
    <w:p w14:paraId="08FCC2FA" w14:textId="63D0A604" w:rsidR="007A7D18" w:rsidRDefault="00C47EED" w:rsidP="00C47EED">
      <w:pPr>
        <w:jc w:val="both"/>
        <w:rPr>
          <w:rFonts w:ascii="Arial" w:hAnsi="Arial" w:cs="Arial"/>
          <w:sz w:val="22"/>
          <w:szCs w:val="22"/>
        </w:rPr>
      </w:pPr>
      <w:r>
        <w:rPr>
          <w:rFonts w:ascii="Arial" w:hAnsi="Arial" w:cs="Arial"/>
          <w:sz w:val="22"/>
          <w:szCs w:val="22"/>
        </w:rPr>
        <w:t xml:space="preserve">Határidő </w:t>
      </w:r>
      <w:r w:rsidRPr="00330B95">
        <w:rPr>
          <w:rFonts w:ascii="Arial" w:hAnsi="Arial" w:cs="Arial"/>
          <w:sz w:val="22"/>
          <w:szCs w:val="22"/>
        </w:rPr>
        <w:t>azonna</w:t>
      </w:r>
      <w:r>
        <w:rPr>
          <w:rFonts w:ascii="Arial" w:hAnsi="Arial" w:cs="Arial"/>
          <w:sz w:val="22"/>
          <w:szCs w:val="22"/>
        </w:rPr>
        <w:t>l</w:t>
      </w:r>
    </w:p>
    <w:p w14:paraId="271E843B" w14:textId="77777777" w:rsidR="007C7B0B" w:rsidRDefault="007C7B0B" w:rsidP="009F6D98">
      <w:pPr>
        <w:jc w:val="both"/>
        <w:rPr>
          <w:rFonts w:ascii="Arial" w:hAnsi="Arial" w:cs="Arial"/>
          <w:sz w:val="22"/>
          <w:szCs w:val="22"/>
        </w:rPr>
      </w:pPr>
    </w:p>
    <w:p w14:paraId="396F961E" w14:textId="77777777" w:rsidR="007C7B0B" w:rsidRPr="007C7B0B" w:rsidRDefault="007C7B0B" w:rsidP="007C7B0B">
      <w:pPr>
        <w:autoSpaceDN w:val="0"/>
        <w:spacing w:line="20" w:lineRule="atLeast"/>
        <w:jc w:val="both"/>
        <w:textAlignment w:val="baseline"/>
        <w:rPr>
          <w:rFonts w:ascii="Arial" w:hAnsi="Arial" w:cs="Arial"/>
          <w:sz w:val="22"/>
          <w:szCs w:val="22"/>
          <w:lang w:eastAsia="hu-HU"/>
        </w:rPr>
      </w:pPr>
      <w:r w:rsidRPr="007C7B0B">
        <w:rPr>
          <w:rFonts w:ascii="Arial" w:hAnsi="Arial" w:cs="Arial"/>
          <w:sz w:val="22"/>
          <w:szCs w:val="22"/>
          <w:u w:val="single"/>
          <w:lang w:eastAsia="hu-HU"/>
        </w:rPr>
        <w:t>Ferenczi Zsolt polgármester</w:t>
      </w:r>
      <w:r w:rsidRPr="007C7B0B">
        <w:rPr>
          <w:rFonts w:ascii="Arial" w:hAnsi="Arial" w:cs="Arial"/>
          <w:sz w:val="22"/>
          <w:szCs w:val="22"/>
          <w:lang w:eastAsia="hu-HU"/>
        </w:rPr>
        <w:t>: Ismertetem az Országgyűlés által a szomszédban zajló háború egyéves évfordulójával kapcsolatosan elfogadott határozat tartalmát:</w:t>
      </w:r>
    </w:p>
    <w:p w14:paraId="08DEBFE3" w14:textId="77777777" w:rsidR="007C7B0B" w:rsidRPr="007C7B0B" w:rsidRDefault="007C7B0B" w:rsidP="007C7B0B">
      <w:pPr>
        <w:autoSpaceDN w:val="0"/>
        <w:spacing w:line="20" w:lineRule="atLeast"/>
        <w:jc w:val="both"/>
        <w:textAlignment w:val="baseline"/>
        <w:rPr>
          <w:rFonts w:ascii="Arial" w:hAnsi="Arial" w:cs="Arial"/>
          <w:color w:val="000000" w:themeColor="text1"/>
          <w:sz w:val="22"/>
          <w:szCs w:val="22"/>
          <w:lang w:eastAsia="hu-HU"/>
        </w:rPr>
      </w:pPr>
    </w:p>
    <w:p w14:paraId="647429C6" w14:textId="77777777" w:rsidR="007C7B0B" w:rsidRPr="007C7B0B" w:rsidRDefault="007C7B0B" w:rsidP="007C7B0B">
      <w:pPr>
        <w:autoSpaceDN w:val="0"/>
        <w:spacing w:line="20" w:lineRule="atLeast"/>
        <w:jc w:val="both"/>
        <w:textAlignment w:val="baseline"/>
        <w:rPr>
          <w:rFonts w:ascii="Arial" w:hAnsi="Arial" w:cs="Arial"/>
          <w:color w:val="000000" w:themeColor="text1"/>
          <w:sz w:val="24"/>
          <w:szCs w:val="24"/>
          <w:lang w:eastAsia="hu-HU"/>
        </w:rPr>
      </w:pPr>
      <w:r w:rsidRPr="007C7B0B">
        <w:rPr>
          <w:rFonts w:ascii="Arial" w:hAnsi="Arial" w:cs="Arial"/>
          <w:color w:val="000000" w:themeColor="text1"/>
          <w:sz w:val="22"/>
          <w:szCs w:val="22"/>
          <w:lang w:eastAsia="hu-HU"/>
        </w:rPr>
        <w:t>„Egy éve zajlik a háború Oroszország és Ukrajna között, és nincs jele annak, hogy rövid időn belül véget érne. A következmények drámaiak: a háború már eddig is több százezer emberéletet követelhetett és az elmúlt évek legnagyobb európai humanitárius válságát okozta.</w:t>
      </w:r>
    </w:p>
    <w:p w14:paraId="5773879D" w14:textId="77777777" w:rsidR="007C7B0B" w:rsidRPr="007C7B0B" w:rsidRDefault="007C7B0B" w:rsidP="007C7B0B">
      <w:pPr>
        <w:shd w:val="clear" w:color="auto" w:fill="FFFFFF"/>
        <w:spacing w:line="20" w:lineRule="atLeast"/>
        <w:jc w:val="both"/>
        <w:rPr>
          <w:rFonts w:ascii="Arial" w:hAnsi="Arial" w:cs="Arial"/>
          <w:color w:val="000000" w:themeColor="text1"/>
          <w:sz w:val="22"/>
          <w:szCs w:val="22"/>
          <w:lang w:eastAsia="hu-HU"/>
        </w:rPr>
      </w:pPr>
      <w:r w:rsidRPr="007C7B0B">
        <w:rPr>
          <w:rFonts w:ascii="Arial" w:hAnsi="Arial" w:cs="Arial"/>
          <w:color w:val="000000" w:themeColor="text1"/>
          <w:sz w:val="22"/>
          <w:szCs w:val="22"/>
          <w:lang w:eastAsia="hu-HU"/>
        </w:rPr>
        <w:t>Európa a háborúba sodródás napjait éli. Az Európai Parlament további fegyverszállításokat követel. Vadászgépeket, helikoptereket, rakétarendszereket, harckocsikat és még több lőszert küldenének a hadszíntérre. A tagállamok egy része már el is kötelezte magát a további fegyverszállítások mellett. Ezek a lépések világháborúhoz vezethetnek.</w:t>
      </w:r>
    </w:p>
    <w:p w14:paraId="06268774" w14:textId="77777777" w:rsidR="007C7B0B" w:rsidRPr="007C7B0B" w:rsidRDefault="007C7B0B" w:rsidP="007C7B0B">
      <w:pPr>
        <w:shd w:val="clear" w:color="auto" w:fill="FFFFFF"/>
        <w:spacing w:line="20" w:lineRule="atLeast"/>
        <w:jc w:val="both"/>
        <w:rPr>
          <w:rFonts w:ascii="Arial" w:hAnsi="Arial" w:cs="Arial"/>
          <w:color w:val="000000" w:themeColor="text1"/>
          <w:sz w:val="22"/>
          <w:szCs w:val="22"/>
          <w:lang w:eastAsia="hu-HU"/>
        </w:rPr>
      </w:pPr>
      <w:r w:rsidRPr="007C7B0B">
        <w:rPr>
          <w:rFonts w:ascii="Arial" w:hAnsi="Arial" w:cs="Arial"/>
          <w:color w:val="000000" w:themeColor="text1"/>
          <w:sz w:val="22"/>
          <w:szCs w:val="22"/>
          <w:lang w:eastAsia="hu-HU"/>
        </w:rPr>
        <w:t>Mindezekre és a 2022. évi áprilisi választás egyértelmű üzenetére tekintettel az Országgyűlés az alábbi megállapításokat teszi:</w:t>
      </w:r>
    </w:p>
    <w:p w14:paraId="0F271275" w14:textId="77777777" w:rsidR="007C7B0B" w:rsidRPr="007C7B0B" w:rsidRDefault="007C7B0B" w:rsidP="007C7B0B">
      <w:pPr>
        <w:shd w:val="clear" w:color="auto" w:fill="FFFFFF"/>
        <w:spacing w:line="20" w:lineRule="atLeast"/>
        <w:jc w:val="both"/>
        <w:rPr>
          <w:rFonts w:ascii="Arial" w:hAnsi="Arial" w:cs="Arial"/>
          <w:color w:val="000000" w:themeColor="text1"/>
          <w:sz w:val="22"/>
          <w:szCs w:val="22"/>
          <w:lang w:eastAsia="hu-HU"/>
        </w:rPr>
      </w:pPr>
      <w:r w:rsidRPr="007C7B0B">
        <w:rPr>
          <w:rFonts w:ascii="Arial" w:hAnsi="Arial" w:cs="Arial"/>
          <w:color w:val="000000" w:themeColor="text1"/>
          <w:sz w:val="22"/>
          <w:szCs w:val="22"/>
          <w:lang w:eastAsia="hu-HU"/>
        </w:rPr>
        <w:t>1. Kifejezzük elkötelezettségünket a béke mellett. Azt várjuk el a nemzetközi közösség minden tagjától, hogy a mielőbbi béke érdekében lépjenek fel, és kerüljék azokat a lépéseket, amelyek a háború kiterjedésével járnak.</w:t>
      </w:r>
    </w:p>
    <w:p w14:paraId="68FBD783" w14:textId="77777777" w:rsidR="007C7B0B" w:rsidRPr="007C7B0B" w:rsidRDefault="007C7B0B" w:rsidP="007C7B0B">
      <w:pPr>
        <w:shd w:val="clear" w:color="auto" w:fill="FFFFFF"/>
        <w:spacing w:line="20" w:lineRule="atLeast"/>
        <w:jc w:val="both"/>
        <w:rPr>
          <w:rFonts w:ascii="Arial" w:hAnsi="Arial" w:cs="Arial"/>
          <w:color w:val="000000" w:themeColor="text1"/>
          <w:sz w:val="22"/>
          <w:szCs w:val="22"/>
          <w:lang w:eastAsia="hu-HU"/>
        </w:rPr>
      </w:pPr>
      <w:r w:rsidRPr="007C7B0B">
        <w:rPr>
          <w:rFonts w:ascii="Arial" w:hAnsi="Arial" w:cs="Arial"/>
          <w:color w:val="000000" w:themeColor="text1"/>
          <w:sz w:val="22"/>
          <w:szCs w:val="22"/>
          <w:lang w:eastAsia="hu-HU"/>
        </w:rPr>
        <w:t>2. Ismételten elítéljük Oroszország katonai agresszióját, és elismerjük Ukrajna jogát az önvédelemhez.</w:t>
      </w:r>
    </w:p>
    <w:p w14:paraId="2087A198" w14:textId="77777777" w:rsidR="007C7B0B" w:rsidRPr="007C7B0B" w:rsidRDefault="007C7B0B" w:rsidP="007C7B0B">
      <w:pPr>
        <w:shd w:val="clear" w:color="auto" w:fill="FFFFFF"/>
        <w:spacing w:line="20" w:lineRule="atLeast"/>
        <w:jc w:val="both"/>
        <w:rPr>
          <w:rFonts w:ascii="Arial" w:hAnsi="Arial" w:cs="Arial"/>
          <w:color w:val="000000" w:themeColor="text1"/>
          <w:sz w:val="22"/>
          <w:szCs w:val="22"/>
          <w:lang w:eastAsia="hu-HU"/>
        </w:rPr>
      </w:pPr>
      <w:r w:rsidRPr="007C7B0B">
        <w:rPr>
          <w:rFonts w:ascii="Arial" w:hAnsi="Arial" w:cs="Arial"/>
          <w:color w:val="000000" w:themeColor="text1"/>
          <w:sz w:val="22"/>
          <w:szCs w:val="22"/>
          <w:lang w:eastAsia="hu-HU"/>
        </w:rPr>
        <w:t>3. Álláspontunk szerint a Brüsszelben elfogadott gazdasági szankciók nem csillapították a háborút, és az orosz gazdaságot sem kényszerítették térdre, sőt a szankciók eredményezte magas energiaárak megfizetésével Oroszország háborúját finanszírozza Európa. Az energetikai szankciók egekbe lökték az energiaárakat, gazdasági károkat és tomboló inflációt okoztak minden uniós tagországban. Nincs olyan család, amely ne érezné a szankciós infláció terheit.</w:t>
      </w:r>
    </w:p>
    <w:p w14:paraId="0E4F185E" w14:textId="77777777" w:rsidR="007C7B0B" w:rsidRPr="007C7B0B" w:rsidRDefault="007C7B0B" w:rsidP="007C7B0B">
      <w:pPr>
        <w:shd w:val="clear" w:color="auto" w:fill="FFFFFF"/>
        <w:spacing w:line="20" w:lineRule="atLeast"/>
        <w:jc w:val="both"/>
        <w:rPr>
          <w:rFonts w:ascii="Arial" w:hAnsi="Arial" w:cs="Arial"/>
          <w:color w:val="000000" w:themeColor="text1"/>
          <w:sz w:val="22"/>
          <w:szCs w:val="22"/>
          <w:lang w:eastAsia="hu-HU"/>
        </w:rPr>
      </w:pPr>
      <w:r w:rsidRPr="007C7B0B">
        <w:rPr>
          <w:rFonts w:ascii="Arial" w:hAnsi="Arial" w:cs="Arial"/>
          <w:color w:val="000000" w:themeColor="text1"/>
          <w:sz w:val="22"/>
          <w:szCs w:val="22"/>
          <w:lang w:eastAsia="hu-HU"/>
        </w:rPr>
        <w:t xml:space="preserve">4. Ellenezzük azokat a brüsszeli terveket, amelyek tovább szélesítenék az energetikai szankciók körét. A gáz- és olajimport teljes befagyasztása, a nukleáris fűtőelemek behozatali tilalma jelentős ellátásbiztonsági zavarokat és még nagyobb inflációt okoznának számos </w:t>
      </w:r>
      <w:r w:rsidRPr="007C7B0B">
        <w:rPr>
          <w:rFonts w:ascii="Arial" w:hAnsi="Arial" w:cs="Arial"/>
          <w:color w:val="000000" w:themeColor="text1"/>
          <w:sz w:val="22"/>
          <w:szCs w:val="22"/>
          <w:lang w:eastAsia="hu-HU"/>
        </w:rPr>
        <w:lastRenderedPageBreak/>
        <w:t>tagországban, így Magyarországon is. Elvárjuk a brüsszeli döntéshozóktól, hogy ne hozzanak olyan döntéseket, amelyek gazdasági kárai nagyobbak, mint nehezen jósolható előnyei. Elfogadhatatlan, hogy Európa, és benne Magyarország legyen a háború fő gazdasági teherviselője.</w:t>
      </w:r>
    </w:p>
    <w:p w14:paraId="0B6680F4" w14:textId="77777777" w:rsidR="007C7B0B" w:rsidRPr="007C7B0B" w:rsidRDefault="007C7B0B" w:rsidP="007C7B0B">
      <w:pPr>
        <w:shd w:val="clear" w:color="auto" w:fill="FFFFFF"/>
        <w:spacing w:line="20" w:lineRule="atLeast"/>
        <w:jc w:val="both"/>
        <w:rPr>
          <w:rFonts w:ascii="Arial" w:hAnsi="Arial" w:cs="Arial"/>
          <w:color w:val="000000" w:themeColor="text1"/>
          <w:sz w:val="22"/>
          <w:szCs w:val="22"/>
          <w:lang w:eastAsia="hu-HU"/>
        </w:rPr>
      </w:pPr>
      <w:r w:rsidRPr="007C7B0B">
        <w:rPr>
          <w:rFonts w:ascii="Arial" w:hAnsi="Arial" w:cs="Arial"/>
          <w:color w:val="000000" w:themeColor="text1"/>
          <w:sz w:val="22"/>
          <w:szCs w:val="22"/>
          <w:lang w:eastAsia="hu-HU"/>
        </w:rPr>
        <w:t>5. Magyarország a háború kirobbanása óta történetének legnagyobb humanitárius segélyakcióját hajtotta és hajtja végre. Felhívjuk a Kormányt, hogy továbbra is minden lehetséges módon folytassa az Ukrajnából menekültek megsegítését.</w:t>
      </w:r>
    </w:p>
    <w:p w14:paraId="766DC9F5" w14:textId="77777777" w:rsidR="007C7B0B" w:rsidRPr="007C7B0B" w:rsidRDefault="007C7B0B" w:rsidP="007C7B0B">
      <w:pPr>
        <w:shd w:val="clear" w:color="auto" w:fill="FFFFFF"/>
        <w:spacing w:line="20" w:lineRule="atLeast"/>
        <w:jc w:val="both"/>
        <w:rPr>
          <w:rFonts w:ascii="Arial" w:hAnsi="Arial" w:cs="Arial"/>
          <w:color w:val="000000" w:themeColor="text1"/>
          <w:sz w:val="22"/>
          <w:szCs w:val="22"/>
          <w:lang w:eastAsia="hu-HU"/>
        </w:rPr>
      </w:pPr>
      <w:r w:rsidRPr="007C7B0B">
        <w:rPr>
          <w:rFonts w:ascii="Arial" w:hAnsi="Arial" w:cs="Arial"/>
          <w:color w:val="000000" w:themeColor="text1"/>
          <w:sz w:val="22"/>
          <w:szCs w:val="22"/>
          <w:lang w:eastAsia="hu-HU"/>
        </w:rPr>
        <w:t>6. Felhívjuk a figyelmet arra, hogy a katonai konfliktus súlyosan érinti a kárpátaljai magyar közösséget. Már eddig is sokan adták az életüket a háborúban, miközben jelenleg is zajlik a sorozás annak érdekében, hogy további kárpátaljai férfiakat vigyenek a frontvonalba.</w:t>
      </w:r>
    </w:p>
    <w:p w14:paraId="6CE9BA7B" w14:textId="77777777" w:rsidR="007C7B0B" w:rsidRPr="007C7B0B" w:rsidRDefault="007C7B0B" w:rsidP="007C7B0B">
      <w:pPr>
        <w:shd w:val="clear" w:color="auto" w:fill="FFFFFF"/>
        <w:spacing w:line="20" w:lineRule="atLeast"/>
        <w:jc w:val="both"/>
        <w:rPr>
          <w:rFonts w:ascii="Arial" w:hAnsi="Arial" w:cs="Arial"/>
          <w:color w:val="000000" w:themeColor="text1"/>
          <w:sz w:val="22"/>
          <w:szCs w:val="22"/>
          <w:lang w:eastAsia="hu-HU"/>
        </w:rPr>
      </w:pPr>
      <w:r w:rsidRPr="007C7B0B">
        <w:rPr>
          <w:rFonts w:ascii="Arial" w:hAnsi="Arial" w:cs="Arial"/>
          <w:color w:val="000000" w:themeColor="text1"/>
          <w:sz w:val="22"/>
          <w:szCs w:val="22"/>
          <w:lang w:eastAsia="hu-HU"/>
        </w:rPr>
        <w:t>7. Magyarország a NATO és az Európai Unió elkötelezett tagja. Teljes jogú tagként és szuverén államként Magyarország mindent meg fog tenni a béke előmozdítása érdekében. A 2022. évi áprilisi választások és a szankciókról szóló konzultáció eredményei egyértelműek, ezek alapján megerősítjük: fegyverszállítások és további szankciók helyett mielőbbi béketárgyalásokra van szükség.</w:t>
      </w:r>
    </w:p>
    <w:p w14:paraId="5DA3F1E6" w14:textId="77777777" w:rsidR="007C7B0B" w:rsidRPr="007C7B0B" w:rsidRDefault="007C7B0B" w:rsidP="007C7B0B">
      <w:pPr>
        <w:shd w:val="clear" w:color="auto" w:fill="FFFFFF"/>
        <w:spacing w:line="20" w:lineRule="atLeast"/>
        <w:jc w:val="both"/>
        <w:rPr>
          <w:rFonts w:ascii="Arial" w:hAnsi="Arial" w:cs="Arial"/>
          <w:color w:val="000000" w:themeColor="text1"/>
          <w:sz w:val="22"/>
          <w:szCs w:val="22"/>
          <w:lang w:eastAsia="hu-HU"/>
        </w:rPr>
      </w:pPr>
      <w:r w:rsidRPr="007C7B0B">
        <w:rPr>
          <w:rFonts w:ascii="Arial" w:hAnsi="Arial" w:cs="Arial"/>
          <w:color w:val="000000" w:themeColor="text1"/>
          <w:sz w:val="22"/>
          <w:szCs w:val="22"/>
          <w:lang w:eastAsia="hu-HU"/>
        </w:rPr>
        <w:t>8. Felszólítjuk a magyar közéleti szereplőket, hogy tartózkodjanak az olyan állásfoglalásoktól és politikai akcióktól, amelyek jelentős gazdasági károkat okozhatnak hazánknak, vagy Magyarország háborúba sodródását eredményezhetik. A háború folytatása, a halált okozó fegyverek szállítása emberek ezreinek életébe kerülhet. Csak azonnali tűzszünettel, tárgyalásokkal és békével lehet életeket menteni!</w:t>
      </w:r>
    </w:p>
    <w:p w14:paraId="7583F013" w14:textId="77777777" w:rsidR="007C7B0B" w:rsidRPr="007C7B0B" w:rsidRDefault="007C7B0B" w:rsidP="007C7B0B">
      <w:pPr>
        <w:shd w:val="clear" w:color="auto" w:fill="FFFFFF"/>
        <w:spacing w:line="20" w:lineRule="atLeast"/>
        <w:jc w:val="both"/>
        <w:rPr>
          <w:rFonts w:ascii="Arial" w:hAnsi="Arial" w:cs="Arial"/>
          <w:color w:val="000000" w:themeColor="text1"/>
          <w:sz w:val="22"/>
          <w:szCs w:val="22"/>
          <w:lang w:eastAsia="hu-HU"/>
        </w:rPr>
      </w:pPr>
      <w:r w:rsidRPr="007C7B0B">
        <w:rPr>
          <w:rFonts w:ascii="Arial" w:hAnsi="Arial" w:cs="Arial"/>
          <w:color w:val="000000" w:themeColor="text1"/>
          <w:sz w:val="22"/>
          <w:szCs w:val="22"/>
          <w:lang w:eastAsia="hu-HU"/>
        </w:rPr>
        <w:t>9. Ez a határozat a közzétételét követő napon lép hatályba.”</w:t>
      </w:r>
    </w:p>
    <w:p w14:paraId="619DFBD7" w14:textId="77777777" w:rsidR="007C7B0B" w:rsidRPr="007C7B0B" w:rsidRDefault="007C7B0B" w:rsidP="007C7B0B">
      <w:pPr>
        <w:autoSpaceDN w:val="0"/>
        <w:spacing w:line="20" w:lineRule="atLeast"/>
        <w:jc w:val="both"/>
        <w:textAlignment w:val="baseline"/>
        <w:rPr>
          <w:rFonts w:ascii="Arial" w:hAnsi="Arial" w:cs="Arial"/>
          <w:sz w:val="22"/>
          <w:szCs w:val="22"/>
          <w:lang w:eastAsia="hu-HU"/>
        </w:rPr>
      </w:pPr>
    </w:p>
    <w:p w14:paraId="04D35986" w14:textId="77777777" w:rsidR="007C7B0B" w:rsidRPr="007C7B0B" w:rsidRDefault="007C7B0B" w:rsidP="007C7B0B">
      <w:pPr>
        <w:autoSpaceDN w:val="0"/>
        <w:spacing w:line="20" w:lineRule="atLeast"/>
        <w:jc w:val="both"/>
        <w:textAlignment w:val="baseline"/>
        <w:rPr>
          <w:rFonts w:ascii="Arial" w:hAnsi="Arial" w:cs="Arial"/>
          <w:sz w:val="22"/>
          <w:szCs w:val="22"/>
          <w:lang w:eastAsia="hu-HU"/>
        </w:rPr>
      </w:pPr>
      <w:r w:rsidRPr="007C7B0B">
        <w:rPr>
          <w:rFonts w:ascii="Arial" w:hAnsi="Arial" w:cs="Arial"/>
          <w:sz w:val="22"/>
          <w:szCs w:val="22"/>
          <w:lang w:eastAsia="hu-HU"/>
        </w:rPr>
        <w:t>Kérem a tisztelt képviselőket, szavazzanak az ismertetett határozat támogatásról.</w:t>
      </w:r>
    </w:p>
    <w:p w14:paraId="3B1E2B2B" w14:textId="77777777" w:rsidR="007C7B0B" w:rsidRPr="007C7B0B" w:rsidRDefault="007C7B0B" w:rsidP="007C7B0B">
      <w:pPr>
        <w:autoSpaceDN w:val="0"/>
        <w:spacing w:line="20" w:lineRule="atLeast"/>
        <w:jc w:val="both"/>
        <w:textAlignment w:val="baseline"/>
        <w:rPr>
          <w:rFonts w:ascii="Arial" w:hAnsi="Arial" w:cs="Arial"/>
          <w:sz w:val="24"/>
          <w:szCs w:val="24"/>
          <w:lang w:eastAsia="hu-HU"/>
        </w:rPr>
      </w:pPr>
    </w:p>
    <w:p w14:paraId="0F6AE106" w14:textId="77777777" w:rsidR="007C7B0B" w:rsidRPr="007C7B0B" w:rsidRDefault="007C7B0B" w:rsidP="007C7B0B">
      <w:pPr>
        <w:spacing w:line="20" w:lineRule="atLeast"/>
        <w:jc w:val="both"/>
        <w:rPr>
          <w:rFonts w:ascii="Arial" w:hAnsi="Arial" w:cs="Arial"/>
          <w:bCs w:val="0"/>
          <w:sz w:val="22"/>
          <w:szCs w:val="22"/>
        </w:rPr>
      </w:pPr>
      <w:r w:rsidRPr="007C7B0B">
        <w:rPr>
          <w:rFonts w:ascii="Arial" w:hAnsi="Arial" w:cs="Arial"/>
          <w:sz w:val="22"/>
          <w:szCs w:val="24"/>
        </w:rPr>
        <w:t>A k</w:t>
      </w:r>
      <w:r w:rsidRPr="007C7B0B">
        <w:rPr>
          <w:rFonts w:ascii="Arial" w:hAnsi="Arial" w:cs="Arial"/>
          <w:sz w:val="22"/>
          <w:szCs w:val="22"/>
        </w:rPr>
        <w:t>épviselő-testület 7 igen szavazat, tartózkodás és ellenszavazat nélkül elfogadta a</w:t>
      </w:r>
    </w:p>
    <w:p w14:paraId="124752D6" w14:textId="77777777" w:rsidR="007C7B0B" w:rsidRPr="007C7B0B" w:rsidRDefault="007C7B0B" w:rsidP="007C7B0B">
      <w:pPr>
        <w:spacing w:line="20" w:lineRule="atLeast"/>
        <w:jc w:val="both"/>
        <w:rPr>
          <w:rFonts w:ascii="Arial" w:hAnsi="Arial" w:cs="Arial"/>
          <w:bCs w:val="0"/>
          <w:sz w:val="22"/>
          <w:szCs w:val="22"/>
        </w:rPr>
      </w:pPr>
      <w:r w:rsidRPr="007C7B0B">
        <w:rPr>
          <w:rFonts w:ascii="Arial" w:hAnsi="Arial" w:cs="Arial"/>
          <w:b/>
          <w:sz w:val="22"/>
          <w:szCs w:val="22"/>
          <w:u w:val="single"/>
        </w:rPr>
        <w:t>43/2023. (V.31.) Képviselő-testületi határozatot,</w:t>
      </w:r>
      <w:r w:rsidRPr="007C7B0B">
        <w:rPr>
          <w:rFonts w:ascii="Arial" w:hAnsi="Arial" w:cs="Arial"/>
          <w:sz w:val="22"/>
          <w:szCs w:val="22"/>
        </w:rPr>
        <w:t xml:space="preserve"> mely szerint</w:t>
      </w:r>
    </w:p>
    <w:p w14:paraId="5541A34C" w14:textId="77777777" w:rsidR="007C7B0B" w:rsidRPr="007C7B0B" w:rsidRDefault="007C7B0B" w:rsidP="007C7B0B">
      <w:pPr>
        <w:spacing w:line="20" w:lineRule="atLeast"/>
        <w:jc w:val="both"/>
        <w:rPr>
          <w:rFonts w:ascii="Arial" w:hAnsi="Arial" w:cs="Arial"/>
          <w:bCs w:val="0"/>
          <w:sz w:val="22"/>
          <w:szCs w:val="22"/>
        </w:rPr>
      </w:pPr>
      <w:r w:rsidRPr="007C7B0B">
        <w:rPr>
          <w:rFonts w:ascii="Arial" w:hAnsi="Arial" w:cs="Arial"/>
          <w:sz w:val="22"/>
          <w:szCs w:val="24"/>
        </w:rPr>
        <w:t xml:space="preserve">Győrság Község Önkormányzat Képviselő-testülete </w:t>
      </w:r>
      <w:r w:rsidRPr="007C7B0B">
        <w:rPr>
          <w:rFonts w:ascii="Arial" w:hAnsi="Arial" w:cs="Arial"/>
          <w:color w:val="000000" w:themeColor="text1"/>
          <w:sz w:val="22"/>
          <w:szCs w:val="22"/>
          <w:shd w:val="clear" w:color="auto" w:fill="FFFFFF"/>
        </w:rPr>
        <w:t>az Országgyűlés által az orosz-ukrán háború egyéves évfordulójára meghozott 5/2023. (III.31.) sz. OGY határozatában foglaltakkal egyetért, a határozatot támogatja.</w:t>
      </w:r>
    </w:p>
    <w:p w14:paraId="5222865B" w14:textId="77777777" w:rsidR="007C7B0B" w:rsidRPr="007C7B0B" w:rsidRDefault="007C7B0B" w:rsidP="007C7B0B">
      <w:pPr>
        <w:spacing w:line="20" w:lineRule="atLeast"/>
        <w:jc w:val="both"/>
        <w:rPr>
          <w:rFonts w:ascii="Arial" w:hAnsi="Arial" w:cs="Arial"/>
          <w:bCs w:val="0"/>
          <w:sz w:val="22"/>
          <w:szCs w:val="24"/>
        </w:rPr>
      </w:pPr>
      <w:r w:rsidRPr="007C7B0B">
        <w:rPr>
          <w:rFonts w:ascii="Arial" w:hAnsi="Arial" w:cs="Arial"/>
          <w:sz w:val="22"/>
          <w:szCs w:val="24"/>
        </w:rPr>
        <w:t>Felelős: Ferenczi Zsolt polgármester</w:t>
      </w:r>
    </w:p>
    <w:p w14:paraId="645203FB" w14:textId="45887363" w:rsidR="007C7B0B" w:rsidRDefault="007C7B0B" w:rsidP="007C7B0B">
      <w:pPr>
        <w:spacing w:line="20" w:lineRule="atLeast"/>
        <w:jc w:val="both"/>
        <w:rPr>
          <w:rFonts w:ascii="Arial" w:hAnsi="Arial" w:cs="Arial"/>
          <w:sz w:val="22"/>
          <w:szCs w:val="24"/>
        </w:rPr>
      </w:pPr>
      <w:r w:rsidRPr="007C7B0B">
        <w:rPr>
          <w:rFonts w:ascii="Arial" w:hAnsi="Arial" w:cs="Arial"/>
          <w:sz w:val="22"/>
          <w:szCs w:val="24"/>
        </w:rPr>
        <w:t>Határidő: azonnal</w:t>
      </w:r>
    </w:p>
    <w:p w14:paraId="314C195F" w14:textId="77777777" w:rsidR="007C7B0B" w:rsidRDefault="007C7B0B" w:rsidP="007C7B0B">
      <w:pPr>
        <w:spacing w:line="20" w:lineRule="atLeast"/>
        <w:jc w:val="both"/>
        <w:rPr>
          <w:rFonts w:ascii="Arial" w:hAnsi="Arial" w:cs="Arial"/>
          <w:sz w:val="22"/>
          <w:szCs w:val="24"/>
        </w:rPr>
      </w:pPr>
    </w:p>
    <w:p w14:paraId="037B2C98" w14:textId="427E32CC" w:rsidR="007C7B0B" w:rsidRDefault="0025376B" w:rsidP="007C7B0B">
      <w:pPr>
        <w:spacing w:line="20" w:lineRule="atLeast"/>
        <w:jc w:val="both"/>
        <w:rPr>
          <w:rFonts w:ascii="Arial" w:hAnsi="Arial" w:cs="Arial"/>
          <w:sz w:val="22"/>
          <w:szCs w:val="24"/>
        </w:rPr>
      </w:pPr>
      <w:r w:rsidRPr="007C7B0B">
        <w:rPr>
          <w:rFonts w:ascii="Arial" w:hAnsi="Arial" w:cs="Arial"/>
          <w:sz w:val="22"/>
          <w:szCs w:val="22"/>
          <w:u w:val="single"/>
          <w:lang w:eastAsia="hu-HU"/>
        </w:rPr>
        <w:t>Ferenczi Zsolt polgármester</w:t>
      </w:r>
      <w:r w:rsidRPr="007C7B0B">
        <w:rPr>
          <w:rFonts w:ascii="Arial" w:hAnsi="Arial" w:cs="Arial"/>
          <w:sz w:val="22"/>
          <w:szCs w:val="22"/>
          <w:lang w:eastAsia="hu-HU"/>
        </w:rPr>
        <w:t xml:space="preserve">: </w:t>
      </w:r>
      <w:r w:rsidR="008956B6">
        <w:rPr>
          <w:rFonts w:ascii="Arial" w:hAnsi="Arial" w:cs="Arial"/>
          <w:sz w:val="22"/>
          <w:szCs w:val="22"/>
          <w:lang w:eastAsia="hu-HU"/>
        </w:rPr>
        <w:t>E</w:t>
      </w:r>
      <w:r w:rsidR="007C7B0B">
        <w:rPr>
          <w:rFonts w:ascii="Arial" w:hAnsi="Arial" w:cs="Arial"/>
          <w:sz w:val="22"/>
          <w:szCs w:val="24"/>
        </w:rPr>
        <w:t>gy telekeladáshoz kérem a testület felhatalmazását.</w:t>
      </w:r>
    </w:p>
    <w:p w14:paraId="0F7FE5AD" w14:textId="77777777" w:rsidR="007C7B0B" w:rsidRDefault="007C7B0B" w:rsidP="007C7B0B">
      <w:pPr>
        <w:spacing w:line="20" w:lineRule="atLeast"/>
        <w:jc w:val="both"/>
        <w:rPr>
          <w:rFonts w:ascii="Arial" w:hAnsi="Arial" w:cs="Arial"/>
          <w:sz w:val="22"/>
          <w:szCs w:val="24"/>
        </w:rPr>
      </w:pPr>
    </w:p>
    <w:p w14:paraId="74865CCE" w14:textId="77777777" w:rsidR="007C7B0B" w:rsidRPr="007C7B0B" w:rsidRDefault="007C7B0B" w:rsidP="007C7B0B">
      <w:pPr>
        <w:spacing w:line="20" w:lineRule="atLeast"/>
        <w:jc w:val="both"/>
        <w:rPr>
          <w:rFonts w:ascii="Arial" w:hAnsi="Arial" w:cs="Arial"/>
          <w:bCs w:val="0"/>
          <w:sz w:val="22"/>
          <w:szCs w:val="22"/>
        </w:rPr>
      </w:pPr>
      <w:bookmarkStart w:id="3" w:name="_Hlk136956871"/>
      <w:r w:rsidRPr="007C7B0B">
        <w:rPr>
          <w:rFonts w:ascii="Arial" w:hAnsi="Arial" w:cs="Arial"/>
          <w:sz w:val="22"/>
          <w:szCs w:val="24"/>
        </w:rPr>
        <w:t>A k</w:t>
      </w:r>
      <w:r w:rsidRPr="007C7B0B">
        <w:rPr>
          <w:rFonts w:ascii="Arial" w:hAnsi="Arial" w:cs="Arial"/>
          <w:sz w:val="22"/>
          <w:szCs w:val="22"/>
        </w:rPr>
        <w:t>épviselő-testület 7 igen szavazat, tartózkodás és ellenszavazat nélkül elfogadta a</w:t>
      </w:r>
    </w:p>
    <w:p w14:paraId="61A335E8" w14:textId="7D6AE929" w:rsidR="007C7B0B" w:rsidRPr="007C7B0B" w:rsidRDefault="007C7B0B" w:rsidP="007C7B0B">
      <w:pPr>
        <w:spacing w:line="20" w:lineRule="atLeast"/>
        <w:jc w:val="both"/>
        <w:rPr>
          <w:rFonts w:ascii="Arial" w:hAnsi="Arial" w:cs="Arial"/>
          <w:bCs w:val="0"/>
          <w:sz w:val="22"/>
          <w:szCs w:val="22"/>
        </w:rPr>
      </w:pPr>
      <w:r w:rsidRPr="007C7B0B">
        <w:rPr>
          <w:rFonts w:ascii="Arial" w:hAnsi="Arial" w:cs="Arial"/>
          <w:b/>
          <w:sz w:val="22"/>
          <w:szCs w:val="22"/>
          <w:u w:val="single"/>
        </w:rPr>
        <w:t>4</w:t>
      </w:r>
      <w:r>
        <w:rPr>
          <w:rFonts w:ascii="Arial" w:hAnsi="Arial" w:cs="Arial"/>
          <w:b/>
          <w:sz w:val="22"/>
          <w:szCs w:val="22"/>
          <w:u w:val="single"/>
        </w:rPr>
        <w:t>4</w:t>
      </w:r>
      <w:r w:rsidRPr="007C7B0B">
        <w:rPr>
          <w:rFonts w:ascii="Arial" w:hAnsi="Arial" w:cs="Arial"/>
          <w:b/>
          <w:sz w:val="22"/>
          <w:szCs w:val="22"/>
          <w:u w:val="single"/>
        </w:rPr>
        <w:t>/2023. (V.31.) Képviselő-testületi határozatot,</w:t>
      </w:r>
      <w:r w:rsidRPr="007C7B0B">
        <w:rPr>
          <w:rFonts w:ascii="Arial" w:hAnsi="Arial" w:cs="Arial"/>
          <w:sz w:val="22"/>
          <w:szCs w:val="22"/>
        </w:rPr>
        <w:t xml:space="preserve"> mely szerint</w:t>
      </w:r>
    </w:p>
    <w:p w14:paraId="16C519CF" w14:textId="21FE294F" w:rsidR="007C7B0B" w:rsidRPr="007C7B0B" w:rsidRDefault="007C7B0B" w:rsidP="007C7B0B">
      <w:pPr>
        <w:jc w:val="both"/>
        <w:rPr>
          <w:rFonts w:ascii="Arial" w:hAnsi="Arial" w:cs="Arial"/>
          <w:sz w:val="22"/>
          <w:szCs w:val="22"/>
        </w:rPr>
      </w:pPr>
      <w:r w:rsidRPr="007C7B0B">
        <w:rPr>
          <w:rFonts w:ascii="Arial" w:hAnsi="Arial" w:cs="Arial"/>
          <w:sz w:val="22"/>
          <w:szCs w:val="22"/>
        </w:rPr>
        <w:t xml:space="preserve">Győrság Község Önkormányzat Képviselő-testülete elhatározta a győrsági belterület </w:t>
      </w:r>
      <w:r>
        <w:rPr>
          <w:rFonts w:ascii="Arial" w:hAnsi="Arial" w:cs="Arial"/>
          <w:sz w:val="22"/>
          <w:szCs w:val="22"/>
        </w:rPr>
        <w:t>809/36</w:t>
      </w:r>
      <w:r w:rsidRPr="007C7B0B">
        <w:rPr>
          <w:rFonts w:ascii="Arial" w:hAnsi="Arial" w:cs="Arial"/>
          <w:sz w:val="22"/>
          <w:szCs w:val="22"/>
        </w:rPr>
        <w:t xml:space="preserve"> hrsz-ú ingatlan értékesítését </w:t>
      </w:r>
      <w:r w:rsidRPr="0079596C">
        <w:rPr>
          <w:rFonts w:ascii="Arial" w:hAnsi="Arial" w:cs="Arial"/>
          <w:color w:val="000000"/>
          <w:sz w:val="22"/>
          <w:szCs w:val="22"/>
        </w:rPr>
        <w:t>8.500.000,-Ft.+ÁFA (nyolcmillió-ötszázezer forint + ÁFA)</w:t>
      </w:r>
      <w:r>
        <w:rPr>
          <w:rFonts w:ascii="Arial" w:hAnsi="Arial" w:cs="Arial"/>
          <w:color w:val="000000"/>
          <w:sz w:val="22"/>
          <w:szCs w:val="22"/>
        </w:rPr>
        <w:t>,</w:t>
      </w:r>
      <w:r w:rsidRPr="0079596C">
        <w:rPr>
          <w:rFonts w:ascii="Arial" w:hAnsi="Arial" w:cs="Arial"/>
          <w:color w:val="000000"/>
          <w:sz w:val="22"/>
          <w:szCs w:val="22"/>
        </w:rPr>
        <w:t xml:space="preserve"> azaz 10.795.000,-Ft. (tíz</w:t>
      </w:r>
      <w:r w:rsidRPr="0079596C">
        <w:rPr>
          <w:rFonts w:ascii="Arial" w:hAnsi="Arial" w:cs="Arial"/>
          <w:sz w:val="22"/>
          <w:szCs w:val="22"/>
        </w:rPr>
        <w:t>millió-hétszázkilencvenötezer forint)</w:t>
      </w:r>
      <w:r>
        <w:rPr>
          <w:rFonts w:ascii="Arial" w:hAnsi="Arial" w:cs="Arial"/>
          <w:sz w:val="22"/>
          <w:szCs w:val="22"/>
        </w:rPr>
        <w:t xml:space="preserve"> </w:t>
      </w:r>
      <w:r w:rsidRPr="007C7B0B">
        <w:rPr>
          <w:rFonts w:ascii="Arial" w:hAnsi="Arial" w:cs="Arial"/>
          <w:sz w:val="22"/>
          <w:szCs w:val="22"/>
        </w:rPr>
        <w:t xml:space="preserve">vételár ellenében a </w:t>
      </w:r>
      <w:r>
        <w:rPr>
          <w:rFonts w:ascii="Arial" w:hAnsi="Arial" w:cs="Arial"/>
          <w:sz w:val="22"/>
          <w:szCs w:val="22"/>
        </w:rPr>
        <w:t xml:space="preserve">Üveges Anita (szül.: 1995.076.06., an.: Énekes Adrienn, 8413 Eplény, Bánya u. 20.) </w:t>
      </w:r>
      <w:r w:rsidRPr="007C7B0B">
        <w:rPr>
          <w:rFonts w:ascii="Arial" w:hAnsi="Arial" w:cs="Arial"/>
          <w:sz w:val="22"/>
          <w:szCs w:val="22"/>
        </w:rPr>
        <w:t xml:space="preserve"> vevő számára és felhatalmazza a polgármestert, hogy a tulajdonátruházáshoz szükséges adásvételi szerződés(ek)et megkösse és aláírja.</w:t>
      </w:r>
    </w:p>
    <w:p w14:paraId="227BD432" w14:textId="77777777" w:rsidR="007C7B0B" w:rsidRPr="007C7B0B" w:rsidRDefault="007C7B0B" w:rsidP="007C7B0B">
      <w:pPr>
        <w:spacing w:line="20" w:lineRule="atLeast"/>
        <w:jc w:val="both"/>
        <w:rPr>
          <w:rFonts w:ascii="Arial" w:hAnsi="Arial" w:cs="Arial"/>
          <w:sz w:val="22"/>
          <w:szCs w:val="22"/>
        </w:rPr>
      </w:pPr>
      <w:r w:rsidRPr="007C7B0B">
        <w:rPr>
          <w:rFonts w:ascii="Arial" w:hAnsi="Arial" w:cs="Arial"/>
          <w:sz w:val="22"/>
          <w:szCs w:val="22"/>
        </w:rPr>
        <w:t>Felelős: Ferenczi Zsolt polgármester</w:t>
      </w:r>
    </w:p>
    <w:p w14:paraId="03884C46" w14:textId="77777777" w:rsidR="007C7B0B" w:rsidRPr="007C7B0B" w:rsidRDefault="007C7B0B" w:rsidP="007C7B0B">
      <w:pPr>
        <w:spacing w:line="20" w:lineRule="atLeast"/>
        <w:jc w:val="both"/>
        <w:rPr>
          <w:rFonts w:ascii="Arial" w:hAnsi="Arial" w:cs="Arial"/>
          <w:sz w:val="22"/>
          <w:szCs w:val="22"/>
        </w:rPr>
      </w:pPr>
      <w:r w:rsidRPr="007C7B0B">
        <w:rPr>
          <w:rFonts w:ascii="Arial" w:hAnsi="Arial" w:cs="Arial"/>
          <w:sz w:val="22"/>
          <w:szCs w:val="22"/>
        </w:rPr>
        <w:t>Határidő: azonnal</w:t>
      </w:r>
    </w:p>
    <w:bookmarkEnd w:id="3"/>
    <w:p w14:paraId="78D3EFA7" w14:textId="77777777" w:rsidR="009F6D98" w:rsidRDefault="009F6D98" w:rsidP="001639CB">
      <w:pPr>
        <w:jc w:val="both"/>
        <w:rPr>
          <w:rFonts w:ascii="Arial" w:hAnsi="Arial" w:cs="Arial"/>
          <w:sz w:val="22"/>
          <w:szCs w:val="22"/>
        </w:rPr>
      </w:pPr>
    </w:p>
    <w:p w14:paraId="18BBC9C1" w14:textId="0321BD58" w:rsidR="008956B6" w:rsidRDefault="008956B6" w:rsidP="001639CB">
      <w:pPr>
        <w:jc w:val="both"/>
        <w:rPr>
          <w:rFonts w:ascii="Arial" w:hAnsi="Arial" w:cs="Arial"/>
          <w:bCs w:val="0"/>
          <w:iCs/>
          <w:sz w:val="22"/>
          <w:szCs w:val="22"/>
        </w:rPr>
      </w:pPr>
      <w:r w:rsidRPr="008956B6">
        <w:rPr>
          <w:rFonts w:ascii="Arial" w:hAnsi="Arial" w:cs="Arial"/>
          <w:sz w:val="22"/>
          <w:szCs w:val="22"/>
          <w:u w:val="single"/>
        </w:rPr>
        <w:t>dr. Vanyus Gábor jegyző</w:t>
      </w:r>
      <w:r>
        <w:rPr>
          <w:rFonts w:ascii="Arial" w:hAnsi="Arial" w:cs="Arial"/>
          <w:sz w:val="22"/>
          <w:szCs w:val="22"/>
        </w:rPr>
        <w:t>: A 2021. évi II. törvény a hulladékgazdálkodás</w:t>
      </w:r>
      <w:r w:rsidR="00DA419C">
        <w:rPr>
          <w:rFonts w:ascii="Arial" w:hAnsi="Arial" w:cs="Arial"/>
          <w:sz w:val="22"/>
          <w:szCs w:val="22"/>
        </w:rPr>
        <w:t>i tevékenység</w:t>
      </w:r>
      <w:r>
        <w:rPr>
          <w:rFonts w:ascii="Arial" w:hAnsi="Arial" w:cs="Arial"/>
          <w:sz w:val="22"/>
          <w:szCs w:val="22"/>
        </w:rPr>
        <w:t xml:space="preserve"> állami koncesszióba adásának előkészítéseként 2023. július 1. napi hatállyal hatályon kívül helyezte a hulladékról szóló 2012. évi CLXXXV. tv. 35.§-át, mely az önkormányzatokat felhatalmazta a hulladékgazdálkodási közfeladat ellátásáról szóló rendelet, rendeletek megalkotására. Önkormányzatunk három olyan rendeletet alkotott e tárgykörben, amely még mindig hatályban van – a helyi hulladékgazdálkodási tervről szóló 10/2005. számú, </w:t>
      </w:r>
      <w:r w:rsidRPr="008956B6">
        <w:rPr>
          <w:rFonts w:ascii="Arial" w:hAnsi="Arial" w:cs="Arial"/>
          <w:bCs w:val="0"/>
          <w:iCs/>
          <w:sz w:val="22"/>
          <w:szCs w:val="22"/>
        </w:rPr>
        <w:t xml:space="preserve">a lakossági hulladékszállítási </w:t>
      </w:r>
      <w:r w:rsidRPr="008956B6">
        <w:rPr>
          <w:rFonts w:ascii="Arial" w:hAnsi="Arial" w:cs="Arial"/>
          <w:bCs w:val="0"/>
          <w:iCs/>
          <w:sz w:val="22"/>
          <w:szCs w:val="22"/>
        </w:rPr>
        <w:lastRenderedPageBreak/>
        <w:t>díj megállapításáról szóló 7/2008. számú és a települési hulladékkal kapcsolatos hulladékgazdálkodási közszolgáltatásról</w:t>
      </w:r>
      <w:r w:rsidR="00DA419C">
        <w:rPr>
          <w:rFonts w:ascii="Arial" w:hAnsi="Arial" w:cs="Arial"/>
          <w:bCs w:val="0"/>
          <w:iCs/>
          <w:sz w:val="22"/>
          <w:szCs w:val="22"/>
        </w:rPr>
        <w:t xml:space="preserve"> szóló </w:t>
      </w:r>
      <w:r w:rsidRPr="008956B6">
        <w:rPr>
          <w:rFonts w:ascii="Arial" w:hAnsi="Arial" w:cs="Arial"/>
          <w:bCs w:val="0"/>
          <w:iCs/>
          <w:sz w:val="22"/>
          <w:szCs w:val="22"/>
        </w:rPr>
        <w:t>9/2014. számú ren</w:t>
      </w:r>
      <w:r w:rsidR="006A4186">
        <w:rPr>
          <w:rFonts w:ascii="Arial" w:hAnsi="Arial" w:cs="Arial"/>
          <w:bCs w:val="0"/>
          <w:iCs/>
          <w:sz w:val="22"/>
          <w:szCs w:val="22"/>
        </w:rPr>
        <w:t>d</w:t>
      </w:r>
      <w:r w:rsidRPr="008956B6">
        <w:rPr>
          <w:rFonts w:ascii="Arial" w:hAnsi="Arial" w:cs="Arial"/>
          <w:bCs w:val="0"/>
          <w:iCs/>
          <w:sz w:val="22"/>
          <w:szCs w:val="22"/>
        </w:rPr>
        <w:t>eletet.</w:t>
      </w:r>
      <w:r>
        <w:rPr>
          <w:rFonts w:ascii="Arial" w:hAnsi="Arial" w:cs="Arial"/>
          <w:bCs w:val="0"/>
          <w:iCs/>
          <w:sz w:val="22"/>
          <w:szCs w:val="22"/>
        </w:rPr>
        <w:t xml:space="preserve"> Ezen rendeletek</w:t>
      </w:r>
      <w:r w:rsidR="00DA419C">
        <w:rPr>
          <w:rFonts w:ascii="Arial" w:hAnsi="Arial" w:cs="Arial"/>
          <w:bCs w:val="0"/>
          <w:iCs/>
          <w:sz w:val="22"/>
          <w:szCs w:val="22"/>
        </w:rPr>
        <w:t>et</w:t>
      </w:r>
      <w:r>
        <w:rPr>
          <w:rFonts w:ascii="Arial" w:hAnsi="Arial" w:cs="Arial"/>
          <w:bCs w:val="0"/>
          <w:iCs/>
          <w:sz w:val="22"/>
          <w:szCs w:val="22"/>
        </w:rPr>
        <w:t xml:space="preserve"> magasabb szintű jogszabály kötelező rendelkezése alapján hatályon kívül kell helyeznünk.</w:t>
      </w:r>
    </w:p>
    <w:p w14:paraId="3D27686E" w14:textId="77777777" w:rsidR="008956B6" w:rsidRDefault="008956B6" w:rsidP="001639CB">
      <w:pPr>
        <w:jc w:val="both"/>
        <w:rPr>
          <w:rFonts w:ascii="Arial" w:hAnsi="Arial" w:cs="Arial"/>
          <w:bCs w:val="0"/>
          <w:iCs/>
          <w:sz w:val="22"/>
          <w:szCs w:val="22"/>
        </w:rPr>
      </w:pPr>
    </w:p>
    <w:p w14:paraId="24C8B092" w14:textId="77777777" w:rsidR="008956B6" w:rsidRPr="007237A0" w:rsidRDefault="008956B6" w:rsidP="008956B6">
      <w:pPr>
        <w:spacing w:line="20" w:lineRule="atLeast"/>
        <w:jc w:val="both"/>
        <w:rPr>
          <w:rFonts w:ascii="Arial" w:hAnsi="Arial" w:cs="Arial"/>
          <w:bCs w:val="0"/>
          <w:sz w:val="22"/>
          <w:szCs w:val="22"/>
        </w:rPr>
      </w:pPr>
      <w:r>
        <w:rPr>
          <w:rFonts w:ascii="Arial" w:hAnsi="Arial" w:cs="Arial"/>
          <w:sz w:val="22"/>
          <w:lang w:eastAsia="hu-HU"/>
        </w:rPr>
        <w:t>A polgármester javaslatára a képviselő testület 7 igen szavazat,</w:t>
      </w:r>
      <w:r w:rsidRPr="007237A0">
        <w:rPr>
          <w:rFonts w:ascii="Arial" w:hAnsi="Arial" w:cs="Arial"/>
          <w:bCs w:val="0"/>
          <w:sz w:val="22"/>
          <w:szCs w:val="22"/>
        </w:rPr>
        <w:t xml:space="preserve"> </w:t>
      </w:r>
      <w:r w:rsidRPr="00D63361">
        <w:rPr>
          <w:rFonts w:ascii="Arial" w:hAnsi="Arial" w:cs="Arial"/>
          <w:bCs w:val="0"/>
          <w:sz w:val="22"/>
          <w:szCs w:val="22"/>
        </w:rPr>
        <w:t>tartózkodás és ellenszavazat nélkül egyhangúan elfogadta a</w:t>
      </w:r>
    </w:p>
    <w:p w14:paraId="422AA602" w14:textId="1A6124E3" w:rsidR="008956B6" w:rsidRPr="007F6913" w:rsidRDefault="008956B6" w:rsidP="008956B6">
      <w:pPr>
        <w:pStyle w:val="Cm"/>
        <w:jc w:val="both"/>
        <w:rPr>
          <w:rFonts w:ascii="Arial" w:hAnsi="Arial" w:cs="Arial"/>
          <w:sz w:val="22"/>
          <w:szCs w:val="22"/>
        </w:rPr>
      </w:pPr>
      <w:r>
        <w:rPr>
          <w:rFonts w:ascii="Arial" w:hAnsi="Arial" w:cs="Arial"/>
          <w:color w:val="000000"/>
          <w:sz w:val="22"/>
          <w:szCs w:val="22"/>
        </w:rPr>
        <w:t>6</w:t>
      </w:r>
      <w:r w:rsidRPr="007F6913">
        <w:rPr>
          <w:rFonts w:ascii="Arial" w:hAnsi="Arial" w:cs="Arial"/>
          <w:color w:val="000000"/>
          <w:sz w:val="22"/>
          <w:szCs w:val="22"/>
        </w:rPr>
        <w:t>/202</w:t>
      </w:r>
      <w:r>
        <w:rPr>
          <w:rFonts w:ascii="Arial" w:hAnsi="Arial" w:cs="Arial"/>
          <w:color w:val="000000"/>
          <w:sz w:val="22"/>
          <w:szCs w:val="22"/>
        </w:rPr>
        <w:t>3</w:t>
      </w:r>
      <w:r w:rsidRPr="007F6913">
        <w:rPr>
          <w:rFonts w:ascii="Arial" w:hAnsi="Arial" w:cs="Arial"/>
          <w:color w:val="000000"/>
          <w:sz w:val="22"/>
          <w:szCs w:val="22"/>
        </w:rPr>
        <w:t>. (V.</w:t>
      </w:r>
      <w:r>
        <w:rPr>
          <w:rFonts w:ascii="Arial" w:hAnsi="Arial" w:cs="Arial"/>
          <w:color w:val="000000"/>
          <w:sz w:val="22"/>
          <w:szCs w:val="22"/>
        </w:rPr>
        <w:t>31</w:t>
      </w:r>
      <w:r w:rsidRPr="007F6913">
        <w:rPr>
          <w:rFonts w:ascii="Arial" w:hAnsi="Arial" w:cs="Arial"/>
          <w:color w:val="000000"/>
          <w:sz w:val="22"/>
          <w:szCs w:val="22"/>
        </w:rPr>
        <w:t xml:space="preserve">.) számú önkormányzati rendeletét </w:t>
      </w:r>
      <w:r>
        <w:rPr>
          <w:rFonts w:ascii="Arial" w:hAnsi="Arial" w:cs="Arial"/>
          <w:sz w:val="22"/>
          <w:szCs w:val="22"/>
        </w:rPr>
        <w:t>egyes hulladékgazdálkodási tárgy</w:t>
      </w:r>
      <w:r w:rsidR="001D7CAC">
        <w:rPr>
          <w:rFonts w:ascii="Arial" w:hAnsi="Arial" w:cs="Arial"/>
          <w:sz w:val="22"/>
          <w:szCs w:val="22"/>
        </w:rPr>
        <w:t>ban alkotott</w:t>
      </w:r>
      <w:r>
        <w:rPr>
          <w:rFonts w:ascii="Arial" w:hAnsi="Arial" w:cs="Arial"/>
          <w:sz w:val="22"/>
          <w:szCs w:val="22"/>
        </w:rPr>
        <w:t xml:space="preserve"> önkormányzati rendeletek hatályon kívül helyezéséről</w:t>
      </w:r>
    </w:p>
    <w:p w14:paraId="0235BE24" w14:textId="792F73D0" w:rsidR="008956B6" w:rsidRDefault="008956B6" w:rsidP="008956B6">
      <w:pPr>
        <w:jc w:val="both"/>
        <w:rPr>
          <w:rFonts w:ascii="Arial" w:hAnsi="Arial" w:cs="Arial"/>
          <w:sz w:val="22"/>
          <w:szCs w:val="22"/>
        </w:rPr>
      </w:pPr>
      <w:r>
        <w:rPr>
          <w:rFonts w:ascii="Arial" w:hAnsi="Arial" w:cs="Arial"/>
          <w:bCs w:val="0"/>
          <w:sz w:val="22"/>
        </w:rPr>
        <w:t>A rendelet a jegyzőkönyv mellékletét képezi.</w:t>
      </w:r>
    </w:p>
    <w:p w14:paraId="3049DD25" w14:textId="77777777" w:rsidR="008956B6" w:rsidRDefault="008956B6" w:rsidP="001639CB">
      <w:pPr>
        <w:jc w:val="both"/>
        <w:rPr>
          <w:rFonts w:ascii="Arial" w:hAnsi="Arial" w:cs="Arial"/>
          <w:sz w:val="22"/>
          <w:szCs w:val="22"/>
        </w:rPr>
      </w:pPr>
    </w:p>
    <w:p w14:paraId="6AB9087F" w14:textId="0C1F8F33" w:rsidR="00CF3F6C" w:rsidRDefault="00CF3F6C" w:rsidP="001639CB">
      <w:pPr>
        <w:jc w:val="both"/>
        <w:rPr>
          <w:rFonts w:ascii="Arial" w:hAnsi="Arial" w:cs="Arial"/>
          <w:sz w:val="22"/>
          <w:szCs w:val="22"/>
        </w:rPr>
      </w:pPr>
      <w:r w:rsidRPr="008956B6">
        <w:rPr>
          <w:rFonts w:ascii="Arial" w:hAnsi="Arial" w:cs="Arial"/>
          <w:sz w:val="22"/>
          <w:szCs w:val="22"/>
          <w:u w:val="single"/>
        </w:rPr>
        <w:t>dr. Vanyus Gábor jegyző</w:t>
      </w:r>
      <w:r>
        <w:rPr>
          <w:rFonts w:ascii="Arial" w:hAnsi="Arial" w:cs="Arial"/>
          <w:sz w:val="22"/>
          <w:szCs w:val="22"/>
        </w:rPr>
        <w:t xml:space="preserve">: Az Államkincstár tájékoztatta önkormányzatunkat, hogy az államháztartási törvény rendelkezése alapján amennyiben egy kormányzati funkció a vonatkozó PM rendeletből törlésre kerül, azt annak az önkormányzat </w:t>
      </w:r>
      <w:r w:rsidR="009B62EA">
        <w:rPr>
          <w:rFonts w:ascii="Arial" w:hAnsi="Arial" w:cs="Arial"/>
          <w:sz w:val="22"/>
          <w:szCs w:val="22"/>
        </w:rPr>
        <w:t>szervezeti és működési szabályzatából</w:t>
      </w:r>
      <w:r>
        <w:rPr>
          <w:rFonts w:ascii="Arial" w:hAnsi="Arial" w:cs="Arial"/>
          <w:sz w:val="22"/>
          <w:szCs w:val="22"/>
        </w:rPr>
        <w:t xml:space="preserve">, </w:t>
      </w:r>
      <w:r w:rsidR="009B62EA">
        <w:rPr>
          <w:rFonts w:ascii="Arial" w:hAnsi="Arial" w:cs="Arial"/>
          <w:sz w:val="22"/>
          <w:szCs w:val="22"/>
        </w:rPr>
        <w:t xml:space="preserve">ezzel </w:t>
      </w:r>
      <w:r>
        <w:rPr>
          <w:rFonts w:ascii="Arial" w:hAnsi="Arial" w:cs="Arial"/>
          <w:sz w:val="22"/>
          <w:szCs w:val="22"/>
        </w:rPr>
        <w:t xml:space="preserve">a törzskönyvi </w:t>
      </w:r>
      <w:proofErr w:type="spellStart"/>
      <w:r>
        <w:rPr>
          <w:rFonts w:ascii="Arial" w:hAnsi="Arial" w:cs="Arial"/>
          <w:sz w:val="22"/>
          <w:szCs w:val="22"/>
        </w:rPr>
        <w:t>nyilvántarásból</w:t>
      </w:r>
      <w:proofErr w:type="spellEnd"/>
      <w:r>
        <w:rPr>
          <w:rFonts w:ascii="Arial" w:hAnsi="Arial" w:cs="Arial"/>
          <w:sz w:val="22"/>
          <w:szCs w:val="22"/>
        </w:rPr>
        <w:t xml:space="preserve"> is törölni kell, amely</w:t>
      </w:r>
      <w:r w:rsidR="009B62EA">
        <w:rPr>
          <w:rFonts w:ascii="Arial" w:hAnsi="Arial" w:cs="Arial"/>
          <w:sz w:val="22"/>
          <w:szCs w:val="22"/>
        </w:rPr>
        <w:t>ek</w:t>
      </w:r>
      <w:r>
        <w:rPr>
          <w:rFonts w:ascii="Arial" w:hAnsi="Arial" w:cs="Arial"/>
          <w:sz w:val="22"/>
          <w:szCs w:val="22"/>
        </w:rPr>
        <w:t xml:space="preserve"> azt tartalmazz</w:t>
      </w:r>
      <w:r w:rsidR="009B62EA">
        <w:rPr>
          <w:rFonts w:ascii="Arial" w:hAnsi="Arial" w:cs="Arial"/>
          <w:sz w:val="22"/>
          <w:szCs w:val="22"/>
        </w:rPr>
        <w:t>ák</w:t>
      </w:r>
      <w:r>
        <w:rPr>
          <w:rFonts w:ascii="Arial" w:hAnsi="Arial" w:cs="Arial"/>
          <w:sz w:val="22"/>
          <w:szCs w:val="22"/>
        </w:rPr>
        <w:t xml:space="preserve">. 2023. március 9. napjával a „041231 – Rövid időtartamú közfoglalkoztatás” funkció törlésre került, ezért e célból az önkormányzat </w:t>
      </w:r>
      <w:r w:rsidR="009B62EA">
        <w:rPr>
          <w:rFonts w:ascii="Arial" w:hAnsi="Arial" w:cs="Arial"/>
          <w:sz w:val="22"/>
          <w:szCs w:val="22"/>
        </w:rPr>
        <w:t xml:space="preserve">SZMSZ-ét és </w:t>
      </w:r>
      <w:r>
        <w:rPr>
          <w:rFonts w:ascii="Arial" w:hAnsi="Arial" w:cs="Arial"/>
          <w:sz w:val="22"/>
          <w:szCs w:val="22"/>
        </w:rPr>
        <w:t>törzskönyvét módosítani kell.</w:t>
      </w:r>
    </w:p>
    <w:p w14:paraId="791B2B78" w14:textId="77777777" w:rsidR="00CF3F6C" w:rsidRDefault="00CF3F6C" w:rsidP="00CF3F6C">
      <w:pPr>
        <w:spacing w:line="20" w:lineRule="atLeast"/>
        <w:jc w:val="both"/>
        <w:rPr>
          <w:rFonts w:ascii="Arial" w:hAnsi="Arial" w:cs="Arial"/>
          <w:sz w:val="22"/>
          <w:szCs w:val="24"/>
        </w:rPr>
      </w:pPr>
    </w:p>
    <w:p w14:paraId="338D100B" w14:textId="77777777" w:rsidR="009B62EA" w:rsidRPr="007237A0" w:rsidRDefault="009B62EA" w:rsidP="009B62EA">
      <w:pPr>
        <w:spacing w:line="20" w:lineRule="atLeast"/>
        <w:jc w:val="both"/>
        <w:rPr>
          <w:rFonts w:ascii="Arial" w:hAnsi="Arial" w:cs="Arial"/>
          <w:bCs w:val="0"/>
          <w:sz w:val="22"/>
          <w:szCs w:val="22"/>
        </w:rPr>
      </w:pPr>
      <w:r>
        <w:rPr>
          <w:rFonts w:ascii="Arial" w:hAnsi="Arial" w:cs="Arial"/>
          <w:sz w:val="22"/>
          <w:lang w:eastAsia="hu-HU"/>
        </w:rPr>
        <w:t>A polgármester javaslatára a képviselő testület 7 igen szavazat,</w:t>
      </w:r>
      <w:r w:rsidRPr="007237A0">
        <w:rPr>
          <w:rFonts w:ascii="Arial" w:hAnsi="Arial" w:cs="Arial"/>
          <w:bCs w:val="0"/>
          <w:sz w:val="22"/>
          <w:szCs w:val="22"/>
        </w:rPr>
        <w:t xml:space="preserve"> </w:t>
      </w:r>
      <w:r w:rsidRPr="00D63361">
        <w:rPr>
          <w:rFonts w:ascii="Arial" w:hAnsi="Arial" w:cs="Arial"/>
          <w:bCs w:val="0"/>
          <w:sz w:val="22"/>
          <w:szCs w:val="22"/>
        </w:rPr>
        <w:t>tartózkodás és ellenszavazat nélkül egyhangúan elfogadta a</w:t>
      </w:r>
    </w:p>
    <w:p w14:paraId="45AD5292" w14:textId="64F5DDE2" w:rsidR="009B62EA" w:rsidRPr="007F6913" w:rsidRDefault="009B62EA" w:rsidP="009B62EA">
      <w:pPr>
        <w:pStyle w:val="Cm"/>
        <w:jc w:val="both"/>
        <w:rPr>
          <w:rFonts w:ascii="Arial" w:hAnsi="Arial" w:cs="Arial"/>
          <w:sz w:val="22"/>
          <w:szCs w:val="22"/>
        </w:rPr>
      </w:pPr>
      <w:r>
        <w:rPr>
          <w:rFonts w:ascii="Arial" w:hAnsi="Arial" w:cs="Arial"/>
          <w:color w:val="000000"/>
          <w:sz w:val="22"/>
          <w:szCs w:val="22"/>
        </w:rPr>
        <w:t>7</w:t>
      </w:r>
      <w:r w:rsidRPr="007F6913">
        <w:rPr>
          <w:rFonts w:ascii="Arial" w:hAnsi="Arial" w:cs="Arial"/>
          <w:color w:val="000000"/>
          <w:sz w:val="22"/>
          <w:szCs w:val="22"/>
        </w:rPr>
        <w:t>/202</w:t>
      </w:r>
      <w:r>
        <w:rPr>
          <w:rFonts w:ascii="Arial" w:hAnsi="Arial" w:cs="Arial"/>
          <w:color w:val="000000"/>
          <w:sz w:val="22"/>
          <w:szCs w:val="22"/>
        </w:rPr>
        <w:t>3</w:t>
      </w:r>
      <w:r w:rsidRPr="007F6913">
        <w:rPr>
          <w:rFonts w:ascii="Arial" w:hAnsi="Arial" w:cs="Arial"/>
          <w:color w:val="000000"/>
          <w:sz w:val="22"/>
          <w:szCs w:val="22"/>
        </w:rPr>
        <w:t>. (V.</w:t>
      </w:r>
      <w:r>
        <w:rPr>
          <w:rFonts w:ascii="Arial" w:hAnsi="Arial" w:cs="Arial"/>
          <w:color w:val="000000"/>
          <w:sz w:val="22"/>
          <w:szCs w:val="22"/>
        </w:rPr>
        <w:t>31</w:t>
      </w:r>
      <w:r w:rsidRPr="007F6913">
        <w:rPr>
          <w:rFonts w:ascii="Arial" w:hAnsi="Arial" w:cs="Arial"/>
          <w:color w:val="000000"/>
          <w:sz w:val="22"/>
          <w:szCs w:val="22"/>
        </w:rPr>
        <w:t xml:space="preserve">.) számú önkormányzati rendeletét </w:t>
      </w:r>
      <w:r w:rsidRPr="009B62EA">
        <w:rPr>
          <w:rFonts w:ascii="Arial" w:hAnsi="Arial" w:cs="Arial"/>
          <w:bCs/>
          <w:color w:val="000000"/>
          <w:sz w:val="22"/>
          <w:szCs w:val="16"/>
        </w:rPr>
        <w:t>a</w:t>
      </w:r>
      <w:r w:rsidRPr="009B62EA">
        <w:rPr>
          <w:rFonts w:ascii="Arial" w:hAnsi="Arial" w:cs="Arial"/>
          <w:bCs/>
          <w:sz w:val="22"/>
          <w:szCs w:val="22"/>
          <w:lang w:eastAsia="ar-SA"/>
        </w:rPr>
        <w:t>z Önkormányzat Szervezeti és Működési Szabályzatáról</w:t>
      </w:r>
      <w:r w:rsidRPr="009B62EA">
        <w:rPr>
          <w:rFonts w:ascii="Arial" w:hAnsi="Arial" w:cs="Arial"/>
          <w:bCs/>
          <w:sz w:val="22"/>
          <w:szCs w:val="22"/>
          <w:lang w:eastAsia="ar-SA"/>
        </w:rPr>
        <w:t xml:space="preserve"> szóló </w:t>
      </w:r>
      <w:r w:rsidRPr="009B62EA">
        <w:rPr>
          <w:rFonts w:ascii="Arial" w:hAnsi="Arial" w:cs="Arial"/>
          <w:bCs/>
          <w:color w:val="000000"/>
          <w:sz w:val="22"/>
          <w:szCs w:val="16"/>
        </w:rPr>
        <w:t>15/2022. (XII.22.) számú önkormányzati rendelet</w:t>
      </w:r>
      <w:r w:rsidRPr="009B62EA">
        <w:rPr>
          <w:rFonts w:ascii="Arial" w:hAnsi="Arial" w:cs="Arial"/>
          <w:bCs/>
          <w:color w:val="000000"/>
          <w:sz w:val="22"/>
          <w:szCs w:val="16"/>
        </w:rPr>
        <w:t>ének módosításáról</w:t>
      </w:r>
    </w:p>
    <w:p w14:paraId="254581B2" w14:textId="77777777" w:rsidR="009B62EA" w:rsidRDefault="009B62EA" w:rsidP="009B62EA">
      <w:pPr>
        <w:jc w:val="both"/>
        <w:rPr>
          <w:rFonts w:ascii="Arial" w:hAnsi="Arial" w:cs="Arial"/>
          <w:sz w:val="22"/>
          <w:szCs w:val="22"/>
        </w:rPr>
      </w:pPr>
      <w:r>
        <w:rPr>
          <w:rFonts w:ascii="Arial" w:hAnsi="Arial" w:cs="Arial"/>
          <w:bCs w:val="0"/>
          <w:sz w:val="22"/>
        </w:rPr>
        <w:t>A rendelet a jegyzőkönyv mellékletét képezi.</w:t>
      </w:r>
    </w:p>
    <w:p w14:paraId="2F5EEA7D" w14:textId="77777777" w:rsidR="005753BD" w:rsidRDefault="005753BD" w:rsidP="00CF3F6C">
      <w:pPr>
        <w:spacing w:line="20" w:lineRule="atLeast"/>
        <w:jc w:val="both"/>
        <w:rPr>
          <w:rFonts w:ascii="Arial" w:hAnsi="Arial" w:cs="Arial"/>
          <w:sz w:val="22"/>
          <w:szCs w:val="22"/>
        </w:rPr>
      </w:pPr>
    </w:p>
    <w:p w14:paraId="7D8B3FB9" w14:textId="6BBE2B21" w:rsidR="005753BD" w:rsidRDefault="005753BD" w:rsidP="00CF3F6C">
      <w:pPr>
        <w:spacing w:line="20" w:lineRule="atLeast"/>
        <w:jc w:val="both"/>
        <w:rPr>
          <w:rFonts w:ascii="Arial" w:hAnsi="Arial" w:cs="Arial"/>
          <w:sz w:val="22"/>
          <w:szCs w:val="22"/>
          <w:lang w:eastAsia="hu-HU"/>
        </w:rPr>
      </w:pPr>
      <w:r w:rsidRPr="007C7B0B">
        <w:rPr>
          <w:rFonts w:ascii="Arial" w:hAnsi="Arial" w:cs="Arial"/>
          <w:sz w:val="22"/>
          <w:szCs w:val="22"/>
          <w:u w:val="single"/>
          <w:lang w:eastAsia="hu-HU"/>
        </w:rPr>
        <w:t>Ferenczi Zsolt polgármester</w:t>
      </w:r>
      <w:r w:rsidRPr="007C7B0B">
        <w:rPr>
          <w:rFonts w:ascii="Arial" w:hAnsi="Arial" w:cs="Arial"/>
          <w:sz w:val="22"/>
          <w:szCs w:val="22"/>
          <w:lang w:eastAsia="hu-HU"/>
        </w:rPr>
        <w:t>:</w:t>
      </w:r>
      <w:r>
        <w:rPr>
          <w:rFonts w:ascii="Arial" w:hAnsi="Arial" w:cs="Arial"/>
          <w:sz w:val="22"/>
          <w:szCs w:val="22"/>
          <w:lang w:eastAsia="hu-HU"/>
        </w:rPr>
        <w:t xml:space="preserve"> A költségvetésünkben szerepel a sportegyesületnek címzett önálló támogatás a sportnap megszervezéséhez. Kérem a testületet, hogy önálló határozatban is erősítse meg ezt a szándékát!</w:t>
      </w:r>
    </w:p>
    <w:p w14:paraId="6B75ECDE" w14:textId="77777777" w:rsidR="005753BD" w:rsidRDefault="005753BD" w:rsidP="00CF3F6C">
      <w:pPr>
        <w:spacing w:line="20" w:lineRule="atLeast"/>
        <w:jc w:val="both"/>
        <w:rPr>
          <w:rFonts w:ascii="Arial" w:hAnsi="Arial" w:cs="Arial"/>
          <w:sz w:val="22"/>
          <w:szCs w:val="22"/>
          <w:lang w:eastAsia="hu-HU"/>
        </w:rPr>
      </w:pPr>
    </w:p>
    <w:p w14:paraId="27619E0E" w14:textId="77777777" w:rsidR="005753BD" w:rsidRPr="007C7B0B" w:rsidRDefault="005753BD" w:rsidP="005753BD">
      <w:pPr>
        <w:spacing w:line="20" w:lineRule="atLeast"/>
        <w:jc w:val="both"/>
        <w:rPr>
          <w:rFonts w:ascii="Arial" w:hAnsi="Arial" w:cs="Arial"/>
          <w:bCs w:val="0"/>
          <w:sz w:val="22"/>
          <w:szCs w:val="22"/>
        </w:rPr>
      </w:pPr>
      <w:r w:rsidRPr="007C7B0B">
        <w:rPr>
          <w:rFonts w:ascii="Arial" w:hAnsi="Arial" w:cs="Arial"/>
          <w:sz w:val="22"/>
          <w:szCs w:val="24"/>
        </w:rPr>
        <w:t>A k</w:t>
      </w:r>
      <w:r w:rsidRPr="007C7B0B">
        <w:rPr>
          <w:rFonts w:ascii="Arial" w:hAnsi="Arial" w:cs="Arial"/>
          <w:sz w:val="22"/>
          <w:szCs w:val="22"/>
        </w:rPr>
        <w:t>épviselő-testület 7 igen szavazat, tartózkodás és ellenszavazat nélkül elfogadta a</w:t>
      </w:r>
    </w:p>
    <w:p w14:paraId="66F93C86" w14:textId="5321982E" w:rsidR="005753BD" w:rsidRPr="007C7B0B" w:rsidRDefault="009B62EA" w:rsidP="005753BD">
      <w:pPr>
        <w:spacing w:line="20" w:lineRule="atLeast"/>
        <w:jc w:val="both"/>
        <w:rPr>
          <w:rFonts w:ascii="Arial" w:hAnsi="Arial" w:cs="Arial"/>
          <w:bCs w:val="0"/>
          <w:sz w:val="22"/>
          <w:szCs w:val="22"/>
        </w:rPr>
      </w:pPr>
      <w:r>
        <w:rPr>
          <w:rFonts w:ascii="Arial" w:hAnsi="Arial" w:cs="Arial"/>
          <w:b/>
          <w:sz w:val="22"/>
          <w:szCs w:val="22"/>
          <w:u w:val="single"/>
        </w:rPr>
        <w:t>45</w:t>
      </w:r>
      <w:r w:rsidR="005753BD" w:rsidRPr="007C7B0B">
        <w:rPr>
          <w:rFonts w:ascii="Arial" w:hAnsi="Arial" w:cs="Arial"/>
          <w:b/>
          <w:sz w:val="22"/>
          <w:szCs w:val="22"/>
          <w:u w:val="single"/>
        </w:rPr>
        <w:t>/2023. (V.31.) Képviselő-testületi határozatot,</w:t>
      </w:r>
      <w:r w:rsidR="005753BD" w:rsidRPr="007C7B0B">
        <w:rPr>
          <w:rFonts w:ascii="Arial" w:hAnsi="Arial" w:cs="Arial"/>
          <w:sz w:val="22"/>
          <w:szCs w:val="22"/>
        </w:rPr>
        <w:t xml:space="preserve"> mely szerint</w:t>
      </w:r>
    </w:p>
    <w:p w14:paraId="0293DECA" w14:textId="7446C0C2" w:rsidR="005753BD" w:rsidRPr="007C7B0B" w:rsidRDefault="005753BD" w:rsidP="005753BD">
      <w:pPr>
        <w:jc w:val="both"/>
        <w:rPr>
          <w:rFonts w:ascii="Arial" w:hAnsi="Arial" w:cs="Arial"/>
          <w:sz w:val="22"/>
          <w:szCs w:val="22"/>
        </w:rPr>
      </w:pPr>
      <w:r w:rsidRPr="007C7B0B">
        <w:rPr>
          <w:rFonts w:ascii="Arial" w:hAnsi="Arial" w:cs="Arial"/>
          <w:sz w:val="22"/>
          <w:szCs w:val="22"/>
        </w:rPr>
        <w:t xml:space="preserve">Győrság Község Önkormányzat Képviselő-testülete </w:t>
      </w:r>
      <w:r>
        <w:rPr>
          <w:rFonts w:ascii="Arial" w:hAnsi="Arial" w:cs="Arial"/>
          <w:sz w:val="22"/>
          <w:szCs w:val="22"/>
        </w:rPr>
        <w:t xml:space="preserve">a 2023. június 24. napján tartandó Győrsági Sportnap megrendezéséhez a Győrsági Sportegyesület részére az önkormányzat 2023. évi költségvetésének a terhére </w:t>
      </w:r>
      <w:proofErr w:type="gramStart"/>
      <w:r>
        <w:rPr>
          <w:rFonts w:ascii="Arial" w:hAnsi="Arial" w:cs="Arial"/>
          <w:sz w:val="22"/>
          <w:szCs w:val="22"/>
        </w:rPr>
        <w:t>100.000,-</w:t>
      </w:r>
      <w:proofErr w:type="gramEnd"/>
      <w:r>
        <w:rPr>
          <w:rFonts w:ascii="Arial" w:hAnsi="Arial" w:cs="Arial"/>
          <w:sz w:val="22"/>
          <w:szCs w:val="22"/>
        </w:rPr>
        <w:t>Ft (százezer forint) támogatást állapított meg.</w:t>
      </w:r>
    </w:p>
    <w:p w14:paraId="7DD69364" w14:textId="7C041603" w:rsidR="005753BD" w:rsidRPr="007C7B0B" w:rsidRDefault="005753BD" w:rsidP="005753BD">
      <w:pPr>
        <w:spacing w:line="20" w:lineRule="atLeast"/>
        <w:jc w:val="both"/>
        <w:rPr>
          <w:rFonts w:ascii="Arial" w:hAnsi="Arial" w:cs="Arial"/>
          <w:sz w:val="22"/>
          <w:szCs w:val="22"/>
        </w:rPr>
      </w:pPr>
      <w:r w:rsidRPr="007C7B0B">
        <w:rPr>
          <w:rFonts w:ascii="Arial" w:hAnsi="Arial" w:cs="Arial"/>
          <w:sz w:val="22"/>
          <w:szCs w:val="22"/>
        </w:rPr>
        <w:t>Felelős: Ferenczi Zsolt polgármester</w:t>
      </w:r>
    </w:p>
    <w:p w14:paraId="2BE16362" w14:textId="77777777" w:rsidR="005753BD" w:rsidRDefault="005753BD" w:rsidP="005753BD">
      <w:pPr>
        <w:spacing w:line="20" w:lineRule="atLeast"/>
        <w:jc w:val="both"/>
        <w:rPr>
          <w:rFonts w:ascii="Arial" w:hAnsi="Arial" w:cs="Arial"/>
          <w:sz w:val="22"/>
          <w:szCs w:val="22"/>
        </w:rPr>
      </w:pPr>
      <w:r w:rsidRPr="007C7B0B">
        <w:rPr>
          <w:rFonts w:ascii="Arial" w:hAnsi="Arial" w:cs="Arial"/>
          <w:sz w:val="22"/>
          <w:szCs w:val="22"/>
        </w:rPr>
        <w:t>Határidő: azonnal</w:t>
      </w:r>
    </w:p>
    <w:p w14:paraId="4919BDAF" w14:textId="77777777" w:rsidR="005753BD" w:rsidRDefault="005753BD" w:rsidP="001639CB">
      <w:pPr>
        <w:jc w:val="both"/>
        <w:rPr>
          <w:rFonts w:ascii="Arial" w:hAnsi="Arial" w:cs="Arial"/>
          <w:sz w:val="22"/>
          <w:szCs w:val="22"/>
        </w:rPr>
      </w:pPr>
    </w:p>
    <w:p w14:paraId="1DB10616" w14:textId="7963B4CA" w:rsidR="00D767B3" w:rsidRDefault="00261131" w:rsidP="00860305">
      <w:pPr>
        <w:jc w:val="both"/>
        <w:rPr>
          <w:rFonts w:ascii="Arial" w:hAnsi="Arial" w:cs="Arial"/>
          <w:bCs w:val="0"/>
          <w:sz w:val="22"/>
          <w:szCs w:val="22"/>
        </w:rPr>
      </w:pPr>
      <w:r w:rsidRPr="001A361C">
        <w:rPr>
          <w:rFonts w:ascii="Arial" w:hAnsi="Arial" w:cs="Arial"/>
          <w:bCs w:val="0"/>
          <w:sz w:val="22"/>
          <w:szCs w:val="22"/>
        </w:rPr>
        <w:t xml:space="preserve">Egyéb észrevétel hiányában Ferenczi Zsolt </w:t>
      </w:r>
      <w:r w:rsidR="003B7140" w:rsidRPr="001A361C">
        <w:rPr>
          <w:rFonts w:ascii="Arial" w:hAnsi="Arial" w:cs="Arial"/>
          <w:bCs w:val="0"/>
          <w:sz w:val="22"/>
          <w:szCs w:val="22"/>
        </w:rPr>
        <w:t xml:space="preserve">megköszönte a részvételt és a </w:t>
      </w:r>
      <w:r w:rsidR="0093551E">
        <w:rPr>
          <w:rFonts w:ascii="Arial" w:hAnsi="Arial" w:cs="Arial"/>
          <w:bCs w:val="0"/>
          <w:sz w:val="22"/>
          <w:szCs w:val="22"/>
        </w:rPr>
        <w:t>nyíl</w:t>
      </w:r>
      <w:r w:rsidR="005F3C9E">
        <w:rPr>
          <w:rFonts w:ascii="Arial" w:hAnsi="Arial" w:cs="Arial"/>
          <w:bCs w:val="0"/>
          <w:sz w:val="22"/>
          <w:szCs w:val="22"/>
        </w:rPr>
        <w:t xml:space="preserve">t </w:t>
      </w:r>
      <w:r w:rsidRPr="001A361C">
        <w:rPr>
          <w:rFonts w:ascii="Arial" w:hAnsi="Arial" w:cs="Arial"/>
          <w:bCs w:val="0"/>
          <w:sz w:val="22"/>
          <w:szCs w:val="22"/>
        </w:rPr>
        <w:t>ülést azonos napon</w:t>
      </w:r>
      <w:r w:rsidR="00E8383A">
        <w:rPr>
          <w:rFonts w:ascii="Arial" w:hAnsi="Arial" w:cs="Arial"/>
          <w:bCs w:val="0"/>
          <w:sz w:val="22"/>
          <w:szCs w:val="22"/>
        </w:rPr>
        <w:t xml:space="preserve"> </w:t>
      </w:r>
      <w:r w:rsidR="003F5915">
        <w:rPr>
          <w:rFonts w:ascii="Arial" w:hAnsi="Arial" w:cs="Arial"/>
          <w:bCs w:val="0"/>
          <w:sz w:val="22"/>
          <w:szCs w:val="22"/>
        </w:rPr>
        <w:t>19</w:t>
      </w:r>
      <w:r w:rsidR="00427822">
        <w:rPr>
          <w:rFonts w:ascii="Arial" w:hAnsi="Arial" w:cs="Arial"/>
          <w:bCs w:val="0"/>
          <w:sz w:val="22"/>
          <w:szCs w:val="22"/>
        </w:rPr>
        <w:t xml:space="preserve"> </w:t>
      </w:r>
      <w:r w:rsidR="001527C7">
        <w:rPr>
          <w:rFonts w:ascii="Arial" w:hAnsi="Arial" w:cs="Arial"/>
          <w:bCs w:val="0"/>
          <w:sz w:val="22"/>
          <w:szCs w:val="22"/>
        </w:rPr>
        <w:t>óra</w:t>
      </w:r>
      <w:r w:rsidR="00E8383A">
        <w:rPr>
          <w:rFonts w:ascii="Arial" w:hAnsi="Arial" w:cs="Arial"/>
          <w:bCs w:val="0"/>
          <w:sz w:val="22"/>
          <w:szCs w:val="22"/>
        </w:rPr>
        <w:t xml:space="preserve"> </w:t>
      </w:r>
      <w:r w:rsidR="003F5915">
        <w:rPr>
          <w:rFonts w:ascii="Arial" w:hAnsi="Arial" w:cs="Arial"/>
          <w:bCs w:val="0"/>
          <w:sz w:val="22"/>
          <w:szCs w:val="22"/>
        </w:rPr>
        <w:t>30</w:t>
      </w:r>
      <w:r w:rsidR="00E8383A">
        <w:rPr>
          <w:rFonts w:ascii="Arial" w:hAnsi="Arial" w:cs="Arial"/>
          <w:bCs w:val="0"/>
          <w:sz w:val="22"/>
          <w:szCs w:val="22"/>
        </w:rPr>
        <w:t xml:space="preserve"> perc</w:t>
      </w:r>
      <w:r w:rsidR="00873D51">
        <w:rPr>
          <w:rFonts w:ascii="Arial" w:hAnsi="Arial" w:cs="Arial"/>
          <w:bCs w:val="0"/>
          <w:sz w:val="22"/>
          <w:szCs w:val="22"/>
        </w:rPr>
        <w:t>kor</w:t>
      </w:r>
      <w:r w:rsidR="002762AD" w:rsidRPr="001A361C">
        <w:rPr>
          <w:rFonts w:ascii="Arial" w:hAnsi="Arial" w:cs="Arial"/>
          <w:bCs w:val="0"/>
          <w:sz w:val="22"/>
          <w:szCs w:val="22"/>
        </w:rPr>
        <w:t xml:space="preserve"> bezárta.</w:t>
      </w:r>
    </w:p>
    <w:p w14:paraId="617A3B64" w14:textId="77777777" w:rsidR="00B5590B" w:rsidRDefault="00B5590B" w:rsidP="00860305">
      <w:pPr>
        <w:jc w:val="both"/>
        <w:rPr>
          <w:rFonts w:ascii="Arial" w:hAnsi="Arial" w:cs="Arial"/>
          <w:bCs w:val="0"/>
          <w:sz w:val="22"/>
          <w:szCs w:val="22"/>
        </w:rPr>
      </w:pPr>
    </w:p>
    <w:p w14:paraId="4978706F" w14:textId="77777777" w:rsidR="00D767B3" w:rsidRDefault="00D767B3" w:rsidP="00D767B3">
      <w:pPr>
        <w:jc w:val="center"/>
        <w:rPr>
          <w:rFonts w:ascii="Arial" w:hAnsi="Arial" w:cs="Arial"/>
          <w:bCs w:val="0"/>
          <w:sz w:val="22"/>
          <w:szCs w:val="22"/>
        </w:rPr>
      </w:pPr>
      <w:r w:rsidRPr="001A361C">
        <w:rPr>
          <w:rFonts w:ascii="Arial" w:hAnsi="Arial" w:cs="Arial"/>
          <w:bCs w:val="0"/>
          <w:sz w:val="22"/>
          <w:szCs w:val="22"/>
        </w:rPr>
        <w:t>K. m. f.</w:t>
      </w:r>
    </w:p>
    <w:p w14:paraId="58FFE1EA" w14:textId="72930D92" w:rsidR="0033492B" w:rsidRDefault="0033492B" w:rsidP="00D767B3">
      <w:pPr>
        <w:jc w:val="center"/>
        <w:rPr>
          <w:rFonts w:ascii="Arial" w:hAnsi="Arial" w:cs="Arial"/>
          <w:bCs w:val="0"/>
          <w:sz w:val="22"/>
          <w:szCs w:val="22"/>
        </w:rPr>
      </w:pPr>
    </w:p>
    <w:p w14:paraId="62ED7DB6" w14:textId="77777777" w:rsidR="00627551" w:rsidRPr="001A361C" w:rsidRDefault="00627551" w:rsidP="00D767B3">
      <w:pPr>
        <w:jc w:val="center"/>
        <w:rPr>
          <w:rFonts w:ascii="Arial" w:hAnsi="Arial" w:cs="Arial"/>
          <w:bCs w:val="0"/>
          <w:sz w:val="22"/>
          <w:szCs w:val="22"/>
        </w:rPr>
      </w:pPr>
    </w:p>
    <w:p w14:paraId="678DF3D0" w14:textId="6E0E4757" w:rsidR="00D767B3" w:rsidRPr="001A361C" w:rsidRDefault="00D767B3" w:rsidP="00D767B3">
      <w:pPr>
        <w:rPr>
          <w:rFonts w:ascii="Arial" w:hAnsi="Arial" w:cs="Arial"/>
          <w:bCs w:val="0"/>
          <w:sz w:val="22"/>
          <w:szCs w:val="22"/>
        </w:rPr>
      </w:pPr>
      <w:r w:rsidRPr="001A361C">
        <w:rPr>
          <w:rFonts w:ascii="Arial" w:hAnsi="Arial" w:cs="Arial"/>
          <w:bCs w:val="0"/>
          <w:sz w:val="22"/>
          <w:szCs w:val="22"/>
        </w:rPr>
        <w:t xml:space="preserve">     </w:t>
      </w:r>
      <w:r w:rsidR="0057406C">
        <w:rPr>
          <w:rFonts w:ascii="Arial" w:hAnsi="Arial" w:cs="Arial"/>
          <w:bCs w:val="0"/>
          <w:sz w:val="22"/>
          <w:szCs w:val="22"/>
        </w:rPr>
        <w:t xml:space="preserve">   </w:t>
      </w:r>
      <w:r w:rsidRPr="001A361C">
        <w:rPr>
          <w:rFonts w:ascii="Arial" w:hAnsi="Arial" w:cs="Arial"/>
          <w:bCs w:val="0"/>
          <w:sz w:val="22"/>
          <w:szCs w:val="22"/>
        </w:rPr>
        <w:t xml:space="preserve"> …………………………………….                             ……………………………………</w:t>
      </w:r>
      <w:r w:rsidR="007A514D">
        <w:rPr>
          <w:rFonts w:ascii="Arial" w:hAnsi="Arial" w:cs="Arial"/>
          <w:bCs w:val="0"/>
          <w:sz w:val="22"/>
          <w:szCs w:val="22"/>
        </w:rPr>
        <w:t>…</w:t>
      </w:r>
      <w:r w:rsidRPr="001A361C">
        <w:rPr>
          <w:rFonts w:ascii="Arial" w:hAnsi="Arial" w:cs="Arial"/>
          <w:bCs w:val="0"/>
          <w:sz w:val="22"/>
          <w:szCs w:val="22"/>
        </w:rPr>
        <w:t xml:space="preserve">            </w:t>
      </w:r>
    </w:p>
    <w:p w14:paraId="4BCF62F4" w14:textId="26512104" w:rsidR="00D767B3" w:rsidRPr="001A361C" w:rsidRDefault="00D767B3" w:rsidP="00D767B3">
      <w:pPr>
        <w:rPr>
          <w:rFonts w:ascii="Arial" w:hAnsi="Arial" w:cs="Arial"/>
          <w:bCs w:val="0"/>
          <w:sz w:val="22"/>
          <w:szCs w:val="22"/>
        </w:rPr>
      </w:pPr>
      <w:r w:rsidRPr="001A361C">
        <w:rPr>
          <w:rFonts w:ascii="Arial" w:hAnsi="Arial" w:cs="Arial"/>
          <w:bCs w:val="0"/>
          <w:sz w:val="22"/>
          <w:szCs w:val="22"/>
        </w:rPr>
        <w:t xml:space="preserve">                 </w:t>
      </w:r>
      <w:r w:rsidR="00644BA4">
        <w:rPr>
          <w:rFonts w:ascii="Arial" w:hAnsi="Arial" w:cs="Arial"/>
          <w:bCs w:val="0"/>
          <w:sz w:val="22"/>
          <w:szCs w:val="22"/>
        </w:rPr>
        <w:t xml:space="preserve">  </w:t>
      </w:r>
      <w:r w:rsidR="0057406C">
        <w:rPr>
          <w:rFonts w:ascii="Arial" w:hAnsi="Arial" w:cs="Arial"/>
          <w:bCs w:val="0"/>
          <w:sz w:val="22"/>
          <w:szCs w:val="22"/>
        </w:rPr>
        <w:t xml:space="preserve">   </w:t>
      </w:r>
      <w:r w:rsidRPr="001A361C">
        <w:rPr>
          <w:rFonts w:ascii="Arial" w:hAnsi="Arial" w:cs="Arial"/>
          <w:bCs w:val="0"/>
          <w:sz w:val="22"/>
          <w:szCs w:val="22"/>
        </w:rPr>
        <w:t>Ferenczi Zsolt</w:t>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t xml:space="preserve">              </w:t>
      </w:r>
      <w:r w:rsidR="00644BA4">
        <w:rPr>
          <w:rFonts w:ascii="Arial" w:hAnsi="Arial" w:cs="Arial"/>
          <w:bCs w:val="0"/>
          <w:sz w:val="22"/>
          <w:szCs w:val="22"/>
        </w:rPr>
        <w:t xml:space="preserve"> </w:t>
      </w:r>
      <w:r w:rsidR="0057406C">
        <w:rPr>
          <w:rFonts w:ascii="Arial" w:hAnsi="Arial" w:cs="Arial"/>
          <w:bCs w:val="0"/>
          <w:sz w:val="22"/>
          <w:szCs w:val="22"/>
        </w:rPr>
        <w:t xml:space="preserve">    </w:t>
      </w:r>
      <w:r w:rsidR="00711B65">
        <w:rPr>
          <w:rFonts w:ascii="Arial" w:hAnsi="Arial" w:cs="Arial"/>
          <w:bCs w:val="0"/>
          <w:sz w:val="22"/>
          <w:szCs w:val="22"/>
        </w:rPr>
        <w:t xml:space="preserve"> </w:t>
      </w:r>
      <w:r w:rsidR="00D95372">
        <w:rPr>
          <w:rFonts w:ascii="Arial" w:hAnsi="Arial" w:cs="Arial"/>
          <w:bCs w:val="0"/>
          <w:sz w:val="22"/>
          <w:szCs w:val="22"/>
        </w:rPr>
        <w:t xml:space="preserve"> </w:t>
      </w:r>
      <w:r w:rsidRPr="001A361C">
        <w:rPr>
          <w:rFonts w:ascii="Arial" w:hAnsi="Arial" w:cs="Arial"/>
          <w:bCs w:val="0"/>
          <w:sz w:val="22"/>
          <w:szCs w:val="22"/>
        </w:rPr>
        <w:t>dr. Vanyus Gábor</w:t>
      </w:r>
    </w:p>
    <w:p w14:paraId="6E141629" w14:textId="37EB216A" w:rsidR="00D767B3" w:rsidRPr="001A361C" w:rsidRDefault="00D767B3" w:rsidP="00D767B3">
      <w:pPr>
        <w:rPr>
          <w:rFonts w:ascii="Arial" w:hAnsi="Arial" w:cs="Arial"/>
          <w:bCs w:val="0"/>
          <w:sz w:val="22"/>
          <w:szCs w:val="22"/>
        </w:rPr>
      </w:pPr>
      <w:r w:rsidRPr="001A361C">
        <w:rPr>
          <w:rFonts w:ascii="Arial" w:hAnsi="Arial" w:cs="Arial"/>
          <w:bCs w:val="0"/>
          <w:sz w:val="22"/>
          <w:szCs w:val="22"/>
        </w:rPr>
        <w:t xml:space="preserve">                 </w:t>
      </w:r>
      <w:r w:rsidR="00644BA4">
        <w:rPr>
          <w:rFonts w:ascii="Arial" w:hAnsi="Arial" w:cs="Arial"/>
          <w:bCs w:val="0"/>
          <w:sz w:val="22"/>
          <w:szCs w:val="22"/>
        </w:rPr>
        <w:t xml:space="preserve">  </w:t>
      </w:r>
      <w:r w:rsidRPr="001A361C">
        <w:rPr>
          <w:rFonts w:ascii="Arial" w:hAnsi="Arial" w:cs="Arial"/>
          <w:bCs w:val="0"/>
          <w:sz w:val="22"/>
          <w:szCs w:val="22"/>
        </w:rPr>
        <w:t xml:space="preserve"> </w:t>
      </w:r>
      <w:r w:rsidR="0057406C">
        <w:rPr>
          <w:rFonts w:ascii="Arial" w:hAnsi="Arial" w:cs="Arial"/>
          <w:bCs w:val="0"/>
          <w:sz w:val="22"/>
          <w:szCs w:val="22"/>
        </w:rPr>
        <w:t xml:space="preserve">   </w:t>
      </w:r>
      <w:r w:rsidRPr="001A361C">
        <w:rPr>
          <w:rFonts w:ascii="Arial" w:hAnsi="Arial" w:cs="Arial"/>
          <w:bCs w:val="0"/>
          <w:i/>
          <w:sz w:val="22"/>
          <w:szCs w:val="22"/>
        </w:rPr>
        <w:t>polgármester</w:t>
      </w:r>
      <w:r w:rsidRPr="001A361C">
        <w:rPr>
          <w:rFonts w:ascii="Arial" w:hAnsi="Arial" w:cs="Arial"/>
          <w:bCs w:val="0"/>
          <w:sz w:val="22"/>
          <w:szCs w:val="22"/>
        </w:rPr>
        <w:t xml:space="preserve"> </w:t>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t xml:space="preserve">        </w:t>
      </w:r>
      <w:r w:rsidR="0057406C">
        <w:rPr>
          <w:rFonts w:ascii="Arial" w:hAnsi="Arial" w:cs="Arial"/>
          <w:bCs w:val="0"/>
          <w:sz w:val="22"/>
          <w:szCs w:val="22"/>
        </w:rPr>
        <w:t xml:space="preserve"> </w:t>
      </w:r>
      <w:r w:rsidR="007971DA">
        <w:rPr>
          <w:rFonts w:ascii="Arial" w:hAnsi="Arial" w:cs="Arial"/>
          <w:bCs w:val="0"/>
          <w:sz w:val="22"/>
          <w:szCs w:val="22"/>
        </w:rPr>
        <w:t xml:space="preserve"> </w:t>
      </w:r>
      <w:r w:rsidR="0057406C">
        <w:rPr>
          <w:rFonts w:ascii="Arial" w:hAnsi="Arial" w:cs="Arial"/>
          <w:bCs w:val="0"/>
          <w:sz w:val="22"/>
          <w:szCs w:val="22"/>
        </w:rPr>
        <w:t xml:space="preserve">  </w:t>
      </w:r>
      <w:r w:rsidRPr="001A361C">
        <w:rPr>
          <w:rFonts w:ascii="Arial" w:hAnsi="Arial" w:cs="Arial"/>
          <w:bCs w:val="0"/>
          <w:sz w:val="22"/>
          <w:szCs w:val="22"/>
        </w:rPr>
        <w:t xml:space="preserve"> </w:t>
      </w:r>
      <w:r w:rsidR="00711B65">
        <w:rPr>
          <w:rFonts w:ascii="Arial" w:hAnsi="Arial" w:cs="Arial"/>
          <w:bCs w:val="0"/>
          <w:sz w:val="22"/>
          <w:szCs w:val="22"/>
        </w:rPr>
        <w:t xml:space="preserve"> </w:t>
      </w:r>
      <w:r w:rsidRPr="001A361C">
        <w:rPr>
          <w:rFonts w:ascii="Arial" w:hAnsi="Arial" w:cs="Arial"/>
          <w:bCs w:val="0"/>
          <w:i/>
          <w:sz w:val="22"/>
          <w:szCs w:val="22"/>
        </w:rPr>
        <w:t xml:space="preserve"> jegyző</w:t>
      </w:r>
    </w:p>
    <w:p w14:paraId="61C07C97" w14:textId="77777777" w:rsidR="00CF3F6C" w:rsidRDefault="00CF3F6C" w:rsidP="00D767B3">
      <w:pPr>
        <w:rPr>
          <w:rFonts w:ascii="Arial" w:hAnsi="Arial" w:cs="Arial"/>
          <w:bCs w:val="0"/>
          <w:sz w:val="22"/>
          <w:szCs w:val="22"/>
        </w:rPr>
      </w:pPr>
    </w:p>
    <w:p w14:paraId="7951BE07" w14:textId="77777777" w:rsidR="00B5590B" w:rsidRDefault="00D767B3" w:rsidP="00D767B3">
      <w:pPr>
        <w:rPr>
          <w:rFonts w:ascii="Arial" w:hAnsi="Arial" w:cs="Arial"/>
          <w:bCs w:val="0"/>
          <w:sz w:val="22"/>
          <w:szCs w:val="22"/>
        </w:rPr>
      </w:pPr>
      <w:r w:rsidRPr="001A361C">
        <w:rPr>
          <w:rFonts w:ascii="Arial" w:hAnsi="Arial" w:cs="Arial"/>
          <w:bCs w:val="0"/>
          <w:sz w:val="22"/>
          <w:szCs w:val="22"/>
        </w:rPr>
        <w:t xml:space="preserve">Jegyzőkönyv hitelesítő:     </w:t>
      </w:r>
      <w:r w:rsidRPr="001A361C">
        <w:rPr>
          <w:rFonts w:ascii="Arial" w:hAnsi="Arial" w:cs="Arial"/>
          <w:bCs w:val="0"/>
          <w:sz w:val="22"/>
          <w:szCs w:val="22"/>
        </w:rPr>
        <w:tab/>
        <w:t xml:space="preserve"> </w:t>
      </w:r>
    </w:p>
    <w:p w14:paraId="5A2CD321" w14:textId="558563C7" w:rsidR="00D767B3" w:rsidRPr="001A361C" w:rsidRDefault="00D767B3" w:rsidP="00D767B3">
      <w:pPr>
        <w:rPr>
          <w:rFonts w:ascii="Arial" w:hAnsi="Arial" w:cs="Arial"/>
          <w:bCs w:val="0"/>
          <w:sz w:val="22"/>
          <w:szCs w:val="22"/>
        </w:rPr>
      </w:pPr>
      <w:r w:rsidRPr="001A361C">
        <w:rPr>
          <w:rFonts w:ascii="Arial" w:hAnsi="Arial" w:cs="Arial"/>
          <w:bCs w:val="0"/>
          <w:sz w:val="22"/>
          <w:szCs w:val="22"/>
        </w:rPr>
        <w:t xml:space="preserve">                                   </w:t>
      </w:r>
    </w:p>
    <w:p w14:paraId="68420F3A" w14:textId="4626B82F" w:rsidR="00D767B3" w:rsidRPr="001A361C" w:rsidRDefault="00D767B3" w:rsidP="00D767B3">
      <w:pPr>
        <w:rPr>
          <w:rFonts w:ascii="Arial" w:hAnsi="Arial" w:cs="Arial"/>
          <w:bCs w:val="0"/>
          <w:sz w:val="22"/>
          <w:szCs w:val="22"/>
        </w:rPr>
      </w:pP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t xml:space="preserve">   </w:t>
      </w:r>
      <w:r w:rsidR="007971DA">
        <w:rPr>
          <w:rFonts w:ascii="Arial" w:hAnsi="Arial" w:cs="Arial"/>
          <w:bCs w:val="0"/>
          <w:sz w:val="22"/>
          <w:szCs w:val="22"/>
        </w:rPr>
        <w:t xml:space="preserve"> </w:t>
      </w:r>
      <w:r w:rsidR="00002BCC">
        <w:rPr>
          <w:rFonts w:ascii="Arial" w:hAnsi="Arial" w:cs="Arial"/>
          <w:bCs w:val="0"/>
          <w:sz w:val="22"/>
          <w:szCs w:val="22"/>
        </w:rPr>
        <w:t xml:space="preserve">  </w:t>
      </w:r>
      <w:r w:rsidR="0057406C">
        <w:rPr>
          <w:rFonts w:ascii="Arial" w:hAnsi="Arial" w:cs="Arial"/>
          <w:bCs w:val="0"/>
          <w:sz w:val="22"/>
          <w:szCs w:val="22"/>
        </w:rPr>
        <w:t xml:space="preserve"> </w:t>
      </w:r>
      <w:r w:rsidR="00711B65">
        <w:rPr>
          <w:rFonts w:ascii="Arial" w:hAnsi="Arial" w:cs="Arial"/>
          <w:bCs w:val="0"/>
          <w:sz w:val="22"/>
          <w:szCs w:val="22"/>
        </w:rPr>
        <w:t>..</w:t>
      </w:r>
      <w:r w:rsidR="007A514D">
        <w:rPr>
          <w:rFonts w:ascii="Arial" w:hAnsi="Arial" w:cs="Arial"/>
          <w:bCs w:val="0"/>
          <w:sz w:val="22"/>
          <w:szCs w:val="22"/>
        </w:rPr>
        <w:t>.</w:t>
      </w:r>
      <w:r w:rsidR="0045661C">
        <w:rPr>
          <w:rFonts w:ascii="Arial" w:hAnsi="Arial" w:cs="Arial"/>
          <w:bCs w:val="0"/>
          <w:sz w:val="22"/>
          <w:szCs w:val="22"/>
        </w:rPr>
        <w:t>..</w:t>
      </w:r>
      <w:r w:rsidR="007971DA">
        <w:rPr>
          <w:rFonts w:ascii="Arial" w:hAnsi="Arial" w:cs="Arial"/>
          <w:bCs w:val="0"/>
          <w:sz w:val="22"/>
          <w:szCs w:val="22"/>
        </w:rPr>
        <w:t>.</w:t>
      </w:r>
      <w:r w:rsidRPr="001A361C">
        <w:rPr>
          <w:rFonts w:ascii="Arial" w:hAnsi="Arial" w:cs="Arial"/>
          <w:bCs w:val="0"/>
          <w:sz w:val="22"/>
          <w:szCs w:val="22"/>
        </w:rPr>
        <w:t xml:space="preserve">…………………………………..   </w:t>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r>
      <w:r w:rsidR="007971DA">
        <w:rPr>
          <w:rFonts w:ascii="Arial" w:hAnsi="Arial" w:cs="Arial"/>
          <w:bCs w:val="0"/>
          <w:sz w:val="22"/>
          <w:szCs w:val="22"/>
        </w:rPr>
        <w:t xml:space="preserve">       </w:t>
      </w:r>
      <w:r w:rsidRPr="001A361C">
        <w:rPr>
          <w:rFonts w:ascii="Arial" w:hAnsi="Arial" w:cs="Arial"/>
          <w:bCs w:val="0"/>
          <w:sz w:val="22"/>
          <w:szCs w:val="22"/>
        </w:rPr>
        <w:t xml:space="preserve">  </w:t>
      </w:r>
      <w:r w:rsidR="008C42FD" w:rsidRPr="001A361C">
        <w:rPr>
          <w:rFonts w:ascii="Arial" w:hAnsi="Arial" w:cs="Arial"/>
          <w:bCs w:val="0"/>
          <w:sz w:val="22"/>
          <w:szCs w:val="22"/>
        </w:rPr>
        <w:t xml:space="preserve"> </w:t>
      </w:r>
      <w:r w:rsidRPr="001A361C">
        <w:rPr>
          <w:rFonts w:ascii="Arial" w:hAnsi="Arial" w:cs="Arial"/>
          <w:bCs w:val="0"/>
          <w:sz w:val="22"/>
          <w:szCs w:val="22"/>
        </w:rPr>
        <w:t xml:space="preserve"> </w:t>
      </w:r>
      <w:r w:rsidR="00D1164B">
        <w:rPr>
          <w:rFonts w:ascii="Arial" w:hAnsi="Arial" w:cs="Arial"/>
          <w:bCs w:val="0"/>
          <w:sz w:val="22"/>
          <w:szCs w:val="22"/>
        </w:rPr>
        <w:t xml:space="preserve"> </w:t>
      </w:r>
      <w:r w:rsidR="00711B65">
        <w:rPr>
          <w:rFonts w:ascii="Arial" w:hAnsi="Arial" w:cs="Arial"/>
          <w:bCs w:val="0"/>
          <w:sz w:val="22"/>
          <w:szCs w:val="22"/>
        </w:rPr>
        <w:t xml:space="preserve"> </w:t>
      </w:r>
      <w:r w:rsidR="0057406C">
        <w:rPr>
          <w:rFonts w:ascii="Arial" w:hAnsi="Arial" w:cs="Arial"/>
          <w:bCs w:val="0"/>
          <w:sz w:val="22"/>
          <w:szCs w:val="22"/>
        </w:rPr>
        <w:t xml:space="preserve"> </w:t>
      </w:r>
      <w:r w:rsidR="00FE09F5">
        <w:rPr>
          <w:rFonts w:ascii="Arial" w:hAnsi="Arial" w:cs="Arial"/>
          <w:bCs w:val="0"/>
          <w:sz w:val="22"/>
          <w:szCs w:val="22"/>
        </w:rPr>
        <w:t xml:space="preserve"> </w:t>
      </w:r>
      <w:r w:rsidR="00002BCC">
        <w:rPr>
          <w:rFonts w:ascii="Arial" w:hAnsi="Arial" w:cs="Arial"/>
          <w:bCs w:val="0"/>
          <w:sz w:val="22"/>
          <w:szCs w:val="22"/>
        </w:rPr>
        <w:t xml:space="preserve"> </w:t>
      </w:r>
      <w:r w:rsidR="001F5F8F">
        <w:rPr>
          <w:rFonts w:ascii="Arial" w:hAnsi="Arial" w:cs="Arial"/>
          <w:bCs w:val="0"/>
          <w:sz w:val="22"/>
          <w:szCs w:val="22"/>
        </w:rPr>
        <w:t xml:space="preserve">       Szabó Győző</w:t>
      </w:r>
    </w:p>
    <w:p w14:paraId="494F1091" w14:textId="5053AEAB" w:rsidR="003E4459" w:rsidRPr="007971DA" w:rsidRDefault="00D767B3" w:rsidP="00C738EA">
      <w:pPr>
        <w:rPr>
          <w:rFonts w:ascii="Arial" w:hAnsi="Arial" w:cs="Arial"/>
          <w:bCs w:val="0"/>
          <w:i/>
          <w:sz w:val="22"/>
          <w:szCs w:val="22"/>
        </w:rPr>
      </w:pPr>
      <w:r w:rsidRPr="001A361C">
        <w:rPr>
          <w:rFonts w:ascii="Arial" w:hAnsi="Arial" w:cs="Arial"/>
          <w:bCs w:val="0"/>
          <w:sz w:val="22"/>
          <w:szCs w:val="22"/>
        </w:rPr>
        <w:t xml:space="preserve">                    </w:t>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t xml:space="preserve">                          </w:t>
      </w:r>
      <w:r w:rsidR="005E7A74">
        <w:rPr>
          <w:rFonts w:ascii="Arial" w:hAnsi="Arial" w:cs="Arial"/>
          <w:bCs w:val="0"/>
          <w:sz w:val="22"/>
          <w:szCs w:val="22"/>
        </w:rPr>
        <w:t xml:space="preserve"> </w:t>
      </w:r>
      <w:r w:rsidR="003A1128">
        <w:rPr>
          <w:rFonts w:ascii="Arial" w:hAnsi="Arial" w:cs="Arial"/>
          <w:bCs w:val="0"/>
          <w:sz w:val="22"/>
          <w:szCs w:val="22"/>
        </w:rPr>
        <w:t xml:space="preserve"> </w:t>
      </w:r>
      <w:r w:rsidR="007971DA">
        <w:rPr>
          <w:rFonts w:ascii="Arial" w:hAnsi="Arial" w:cs="Arial"/>
          <w:bCs w:val="0"/>
          <w:i/>
          <w:sz w:val="22"/>
          <w:szCs w:val="22"/>
        </w:rPr>
        <w:t xml:space="preserve"> </w:t>
      </w:r>
      <w:r w:rsidR="00873D51">
        <w:rPr>
          <w:rFonts w:ascii="Arial" w:hAnsi="Arial" w:cs="Arial"/>
          <w:bCs w:val="0"/>
          <w:i/>
          <w:sz w:val="22"/>
          <w:szCs w:val="22"/>
        </w:rPr>
        <w:t xml:space="preserve"> </w:t>
      </w:r>
      <w:r w:rsidR="0057406C">
        <w:rPr>
          <w:rFonts w:ascii="Arial" w:hAnsi="Arial" w:cs="Arial"/>
          <w:bCs w:val="0"/>
          <w:i/>
          <w:sz w:val="22"/>
          <w:szCs w:val="22"/>
        </w:rPr>
        <w:t xml:space="preserve"> </w:t>
      </w:r>
      <w:r w:rsidR="00711B65">
        <w:rPr>
          <w:rFonts w:ascii="Arial" w:hAnsi="Arial" w:cs="Arial"/>
          <w:bCs w:val="0"/>
          <w:i/>
          <w:sz w:val="22"/>
          <w:szCs w:val="22"/>
        </w:rPr>
        <w:t xml:space="preserve">  </w:t>
      </w:r>
      <w:r w:rsidR="00002BCC">
        <w:rPr>
          <w:rFonts w:ascii="Arial" w:hAnsi="Arial" w:cs="Arial"/>
          <w:bCs w:val="0"/>
          <w:i/>
          <w:sz w:val="22"/>
          <w:szCs w:val="22"/>
        </w:rPr>
        <w:t xml:space="preserve"> </w:t>
      </w:r>
      <w:r w:rsidR="00D95372">
        <w:rPr>
          <w:rFonts w:ascii="Arial" w:hAnsi="Arial" w:cs="Arial"/>
          <w:bCs w:val="0"/>
          <w:i/>
          <w:sz w:val="22"/>
          <w:szCs w:val="22"/>
        </w:rPr>
        <w:t xml:space="preserve"> </w:t>
      </w:r>
      <w:r w:rsidR="00002BCC">
        <w:rPr>
          <w:rFonts w:ascii="Arial" w:hAnsi="Arial" w:cs="Arial"/>
          <w:bCs w:val="0"/>
          <w:i/>
          <w:sz w:val="22"/>
          <w:szCs w:val="22"/>
        </w:rPr>
        <w:t xml:space="preserve"> </w:t>
      </w:r>
      <w:r w:rsidR="001F5F8F">
        <w:rPr>
          <w:rFonts w:ascii="Arial" w:hAnsi="Arial" w:cs="Arial"/>
          <w:bCs w:val="0"/>
          <w:i/>
          <w:sz w:val="22"/>
          <w:szCs w:val="22"/>
        </w:rPr>
        <w:t xml:space="preserve">  </w:t>
      </w:r>
      <w:r w:rsidR="00FF2BCA">
        <w:rPr>
          <w:rFonts w:ascii="Arial" w:hAnsi="Arial" w:cs="Arial"/>
          <w:bCs w:val="0"/>
          <w:i/>
          <w:sz w:val="22"/>
          <w:szCs w:val="22"/>
        </w:rPr>
        <w:t xml:space="preserve"> </w:t>
      </w:r>
      <w:r w:rsidR="00D95372">
        <w:rPr>
          <w:rFonts w:ascii="Arial" w:hAnsi="Arial" w:cs="Arial"/>
          <w:bCs w:val="0"/>
          <w:i/>
          <w:sz w:val="22"/>
          <w:szCs w:val="22"/>
        </w:rPr>
        <w:t>képviselő</w:t>
      </w:r>
    </w:p>
    <w:sectPr w:rsidR="003E4459" w:rsidRPr="007971DA">
      <w:footerReference w:type="default" r:id="rId11"/>
      <w:pgSz w:w="11905" w:h="16837"/>
      <w:pgMar w:top="1417" w:right="1417" w:bottom="1417" w:left="1417"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A49A6" w14:textId="77777777" w:rsidR="00E63F87" w:rsidRDefault="00E63F87">
      <w:r>
        <w:separator/>
      </w:r>
    </w:p>
  </w:endnote>
  <w:endnote w:type="continuationSeparator" w:id="0">
    <w:p w14:paraId="3A0BA5F0" w14:textId="77777777" w:rsidR="00E63F87" w:rsidRDefault="00E6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D14A" w14:textId="77777777" w:rsidR="00146A46" w:rsidRDefault="00146A46">
    <w:pPr>
      <w:pStyle w:val="llb"/>
      <w:jc w:val="center"/>
    </w:pPr>
    <w:r>
      <w:fldChar w:fldCharType="begin"/>
    </w:r>
    <w:r>
      <w:instrText>PAGE   \* MERGEFORMAT</w:instrText>
    </w:r>
    <w:r>
      <w:fldChar w:fldCharType="separate"/>
    </w:r>
    <w:r>
      <w:rPr>
        <w:noProof/>
      </w:rPr>
      <w:t>4</w:t>
    </w:r>
    <w:r>
      <w:fldChar w:fldCharType="end"/>
    </w:r>
  </w:p>
  <w:p w14:paraId="5693C3A5" w14:textId="77777777" w:rsidR="00146A46" w:rsidRDefault="00146A46">
    <w:pPr>
      <w:pStyle w:val="llb"/>
      <w:ind w:right="360"/>
    </w:pPr>
  </w:p>
  <w:p w14:paraId="6E7409EC" w14:textId="77777777" w:rsidR="007948A0" w:rsidRDefault="007948A0"/>
  <w:p w14:paraId="746B5FBA" w14:textId="77777777" w:rsidR="007948A0" w:rsidRDefault="007948A0"/>
  <w:p w14:paraId="1328533F" w14:textId="77777777" w:rsidR="007948A0" w:rsidRDefault="007948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70A5D" w14:textId="77777777" w:rsidR="00E63F87" w:rsidRDefault="00E63F87">
      <w:r>
        <w:separator/>
      </w:r>
    </w:p>
  </w:footnote>
  <w:footnote w:type="continuationSeparator" w:id="0">
    <w:p w14:paraId="59D19F79" w14:textId="77777777" w:rsidR="00E63F87" w:rsidRDefault="00E63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4pt;height:11.4pt" o:bullet="t">
        <v:imagedata r:id="rId1" o:title="mso6A4C"/>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Arial"/>
        <w:b w:val="0"/>
        <w:bCs w:val="0"/>
        <w:kern w:val="1"/>
        <w:sz w:val="20"/>
        <w:szCs w:val="20"/>
        <w:lang w:val="hu-HU" w:eastAsia="en-US" w:bidi="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9C7B90"/>
    <w:multiLevelType w:val="hybridMultilevel"/>
    <w:tmpl w:val="067C0C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B556C08"/>
    <w:multiLevelType w:val="hybridMultilevel"/>
    <w:tmpl w:val="254094D2"/>
    <w:lvl w:ilvl="0" w:tplc="56ECF88A">
      <w:start w:val="1"/>
      <w:numFmt w:val="bullet"/>
      <w:lvlText w:val="-"/>
      <w:lvlJc w:val="left"/>
      <w:pPr>
        <w:ind w:left="720" w:hanging="360"/>
      </w:pPr>
      <w:rPr>
        <w:rFonts w:ascii="Garamond" w:hAnsi="Garamond" w:hint="default"/>
      </w:rPr>
    </w:lvl>
    <w:lvl w:ilvl="1" w:tplc="040E0019">
      <w:start w:val="1"/>
      <w:numFmt w:val="lowerLetter"/>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D786BE2"/>
    <w:multiLevelType w:val="hybridMultilevel"/>
    <w:tmpl w:val="384C35EA"/>
    <w:lvl w:ilvl="0" w:tplc="805CE476">
      <w:start w:val="1"/>
      <w:numFmt w:val="bullet"/>
      <w:lvlText w:val="-"/>
      <w:lvlJc w:val="left"/>
      <w:pPr>
        <w:ind w:left="720" w:hanging="360"/>
      </w:pPr>
      <w:rPr>
        <w:rFonts w:ascii="Arial" w:eastAsia="Times New Roman" w:hAnsi="Arial" w:cs="Arial" w:hint="default"/>
        <w:color w:val="000000" w:themeColor="text1"/>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E3B6A95"/>
    <w:multiLevelType w:val="hybridMultilevel"/>
    <w:tmpl w:val="E4E85242"/>
    <w:lvl w:ilvl="0" w:tplc="9F4A6FD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23146D12"/>
    <w:multiLevelType w:val="hybridMultilevel"/>
    <w:tmpl w:val="879A82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3651F39"/>
    <w:multiLevelType w:val="hybridMultilevel"/>
    <w:tmpl w:val="7F3232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928235D"/>
    <w:multiLevelType w:val="hybridMultilevel"/>
    <w:tmpl w:val="DA2AFBDE"/>
    <w:lvl w:ilvl="0" w:tplc="040E0007">
      <w:start w:val="1"/>
      <w:numFmt w:val="bullet"/>
      <w:lvlText w:val=""/>
      <w:lvlPicBulletId w:val="0"/>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9" w15:restartNumberingAfterBreak="0">
    <w:nsid w:val="2DCF1A91"/>
    <w:multiLevelType w:val="hybridMultilevel"/>
    <w:tmpl w:val="302EAA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A064085"/>
    <w:multiLevelType w:val="hybridMultilevel"/>
    <w:tmpl w:val="F014AF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AC02A0E"/>
    <w:multiLevelType w:val="hybridMultilevel"/>
    <w:tmpl w:val="4E1E29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6241D87"/>
    <w:multiLevelType w:val="hybridMultilevel"/>
    <w:tmpl w:val="44BAF350"/>
    <w:lvl w:ilvl="0" w:tplc="205CE468">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7BBA5B0D"/>
    <w:multiLevelType w:val="hybridMultilevel"/>
    <w:tmpl w:val="EE828B84"/>
    <w:lvl w:ilvl="0" w:tplc="912E3202">
      <w:start w:val="20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03104810">
    <w:abstractNumId w:val="2"/>
  </w:num>
  <w:num w:numId="2" w16cid:durableId="1286890166">
    <w:abstractNumId w:val="12"/>
  </w:num>
  <w:num w:numId="3" w16cid:durableId="1413351366">
    <w:abstractNumId w:val="12"/>
    <w:lvlOverride w:ilvl="0">
      <w:startOverride w:val="1"/>
    </w:lvlOverride>
  </w:num>
  <w:num w:numId="4" w16cid:durableId="696082896">
    <w:abstractNumId w:val="4"/>
  </w:num>
  <w:num w:numId="5" w16cid:durableId="975063708">
    <w:abstractNumId w:val="5"/>
  </w:num>
  <w:num w:numId="6" w16cid:durableId="2036224573">
    <w:abstractNumId w:val="11"/>
  </w:num>
  <w:num w:numId="7" w16cid:durableId="363022221">
    <w:abstractNumId w:val="8"/>
  </w:num>
  <w:num w:numId="8" w16cid:durableId="978922681">
    <w:abstractNumId w:val="3"/>
  </w:num>
  <w:num w:numId="9" w16cid:durableId="1775786029">
    <w:abstractNumId w:val="10"/>
  </w:num>
  <w:num w:numId="10" w16cid:durableId="263542966">
    <w:abstractNumId w:val="7"/>
  </w:num>
  <w:num w:numId="11" w16cid:durableId="610599238">
    <w:abstractNumId w:val="0"/>
  </w:num>
  <w:num w:numId="12" w16cid:durableId="102651471">
    <w:abstractNumId w:val="6"/>
  </w:num>
  <w:num w:numId="13" w16cid:durableId="2143232684">
    <w:abstractNumId w:val="9"/>
  </w:num>
  <w:num w:numId="14" w16cid:durableId="1764840111">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E69"/>
    <w:rsid w:val="00002BCC"/>
    <w:rsid w:val="00006414"/>
    <w:rsid w:val="00006CE7"/>
    <w:rsid w:val="00006DAE"/>
    <w:rsid w:val="00007D77"/>
    <w:rsid w:val="00011CB9"/>
    <w:rsid w:val="00011E37"/>
    <w:rsid w:val="00012416"/>
    <w:rsid w:val="000128DA"/>
    <w:rsid w:val="000140CA"/>
    <w:rsid w:val="00016927"/>
    <w:rsid w:val="00021B79"/>
    <w:rsid w:val="00022F92"/>
    <w:rsid w:val="00024170"/>
    <w:rsid w:val="00024732"/>
    <w:rsid w:val="000254E9"/>
    <w:rsid w:val="00025818"/>
    <w:rsid w:val="00025CBA"/>
    <w:rsid w:val="00026D80"/>
    <w:rsid w:val="000277C5"/>
    <w:rsid w:val="00032959"/>
    <w:rsid w:val="0003386C"/>
    <w:rsid w:val="00036720"/>
    <w:rsid w:val="000371F8"/>
    <w:rsid w:val="00037918"/>
    <w:rsid w:val="00037DF4"/>
    <w:rsid w:val="000403E9"/>
    <w:rsid w:val="000407A2"/>
    <w:rsid w:val="00047045"/>
    <w:rsid w:val="000472E8"/>
    <w:rsid w:val="00047401"/>
    <w:rsid w:val="00047D7A"/>
    <w:rsid w:val="00050553"/>
    <w:rsid w:val="00053274"/>
    <w:rsid w:val="000544D9"/>
    <w:rsid w:val="000560A4"/>
    <w:rsid w:val="000607A5"/>
    <w:rsid w:val="00060A91"/>
    <w:rsid w:val="000611EE"/>
    <w:rsid w:val="00061664"/>
    <w:rsid w:val="00062DD3"/>
    <w:rsid w:val="00065689"/>
    <w:rsid w:val="00065A72"/>
    <w:rsid w:val="00066024"/>
    <w:rsid w:val="00070303"/>
    <w:rsid w:val="000742D6"/>
    <w:rsid w:val="00076605"/>
    <w:rsid w:val="00077680"/>
    <w:rsid w:val="0008220C"/>
    <w:rsid w:val="000841F5"/>
    <w:rsid w:val="0008475B"/>
    <w:rsid w:val="00085349"/>
    <w:rsid w:val="00085DDB"/>
    <w:rsid w:val="0008639F"/>
    <w:rsid w:val="00093542"/>
    <w:rsid w:val="00095DE1"/>
    <w:rsid w:val="00096651"/>
    <w:rsid w:val="00096DA7"/>
    <w:rsid w:val="000970DF"/>
    <w:rsid w:val="000A149D"/>
    <w:rsid w:val="000A2C15"/>
    <w:rsid w:val="000A3642"/>
    <w:rsid w:val="000A3B24"/>
    <w:rsid w:val="000A3FB8"/>
    <w:rsid w:val="000A5DF4"/>
    <w:rsid w:val="000A5ECB"/>
    <w:rsid w:val="000A7200"/>
    <w:rsid w:val="000A7E6F"/>
    <w:rsid w:val="000B24B7"/>
    <w:rsid w:val="000B32E3"/>
    <w:rsid w:val="000B5F0D"/>
    <w:rsid w:val="000B6254"/>
    <w:rsid w:val="000C057D"/>
    <w:rsid w:val="000C125C"/>
    <w:rsid w:val="000C2111"/>
    <w:rsid w:val="000C2608"/>
    <w:rsid w:val="000C36F6"/>
    <w:rsid w:val="000C3D38"/>
    <w:rsid w:val="000C4537"/>
    <w:rsid w:val="000C46CC"/>
    <w:rsid w:val="000C5FB0"/>
    <w:rsid w:val="000D1FA5"/>
    <w:rsid w:val="000D2D0D"/>
    <w:rsid w:val="000D3E8A"/>
    <w:rsid w:val="000D5591"/>
    <w:rsid w:val="000D58A5"/>
    <w:rsid w:val="000E08A1"/>
    <w:rsid w:val="000E0C26"/>
    <w:rsid w:val="000E28B0"/>
    <w:rsid w:val="000E28FF"/>
    <w:rsid w:val="000E3276"/>
    <w:rsid w:val="000E368F"/>
    <w:rsid w:val="000E4CE8"/>
    <w:rsid w:val="000E527C"/>
    <w:rsid w:val="000E5531"/>
    <w:rsid w:val="000F01E4"/>
    <w:rsid w:val="000F07BA"/>
    <w:rsid w:val="000F1572"/>
    <w:rsid w:val="000F1C84"/>
    <w:rsid w:val="000F36BD"/>
    <w:rsid w:val="000F51D1"/>
    <w:rsid w:val="000F51E3"/>
    <w:rsid w:val="000F5A37"/>
    <w:rsid w:val="0010496E"/>
    <w:rsid w:val="0010497D"/>
    <w:rsid w:val="00105E13"/>
    <w:rsid w:val="001108BD"/>
    <w:rsid w:val="00110DA0"/>
    <w:rsid w:val="00111B5B"/>
    <w:rsid w:val="00112037"/>
    <w:rsid w:val="00114779"/>
    <w:rsid w:val="00114A39"/>
    <w:rsid w:val="00114C7B"/>
    <w:rsid w:val="001152A1"/>
    <w:rsid w:val="00115767"/>
    <w:rsid w:val="00116514"/>
    <w:rsid w:val="00116E13"/>
    <w:rsid w:val="00117914"/>
    <w:rsid w:val="001226F5"/>
    <w:rsid w:val="0012283A"/>
    <w:rsid w:val="001246D1"/>
    <w:rsid w:val="00124C71"/>
    <w:rsid w:val="00126B43"/>
    <w:rsid w:val="001277B9"/>
    <w:rsid w:val="001313BC"/>
    <w:rsid w:val="001350E3"/>
    <w:rsid w:val="00137320"/>
    <w:rsid w:val="00137B1F"/>
    <w:rsid w:val="001400EC"/>
    <w:rsid w:val="001430C8"/>
    <w:rsid w:val="00146A46"/>
    <w:rsid w:val="00146FF5"/>
    <w:rsid w:val="001477E7"/>
    <w:rsid w:val="001516D6"/>
    <w:rsid w:val="00151775"/>
    <w:rsid w:val="0015212C"/>
    <w:rsid w:val="001527C7"/>
    <w:rsid w:val="001540D1"/>
    <w:rsid w:val="0015483F"/>
    <w:rsid w:val="00155505"/>
    <w:rsid w:val="00160EE1"/>
    <w:rsid w:val="00161171"/>
    <w:rsid w:val="00161721"/>
    <w:rsid w:val="00161B4B"/>
    <w:rsid w:val="0016208F"/>
    <w:rsid w:val="00162163"/>
    <w:rsid w:val="001632E0"/>
    <w:rsid w:val="001639CB"/>
    <w:rsid w:val="00164E89"/>
    <w:rsid w:val="00170D0B"/>
    <w:rsid w:val="00172B8A"/>
    <w:rsid w:val="00172BF5"/>
    <w:rsid w:val="001731FD"/>
    <w:rsid w:val="00174773"/>
    <w:rsid w:val="001750F7"/>
    <w:rsid w:val="00175BB3"/>
    <w:rsid w:val="00177647"/>
    <w:rsid w:val="001805BA"/>
    <w:rsid w:val="00184099"/>
    <w:rsid w:val="0018523D"/>
    <w:rsid w:val="00186862"/>
    <w:rsid w:val="001908C1"/>
    <w:rsid w:val="0019203D"/>
    <w:rsid w:val="0019318D"/>
    <w:rsid w:val="001947E0"/>
    <w:rsid w:val="00194979"/>
    <w:rsid w:val="00196482"/>
    <w:rsid w:val="001A00F9"/>
    <w:rsid w:val="001A09B6"/>
    <w:rsid w:val="001A1BCD"/>
    <w:rsid w:val="001A1BD2"/>
    <w:rsid w:val="001A21AE"/>
    <w:rsid w:val="001A31BC"/>
    <w:rsid w:val="001A361C"/>
    <w:rsid w:val="001A4AF3"/>
    <w:rsid w:val="001A5581"/>
    <w:rsid w:val="001A6187"/>
    <w:rsid w:val="001B0C1E"/>
    <w:rsid w:val="001B377D"/>
    <w:rsid w:val="001B37BD"/>
    <w:rsid w:val="001B4123"/>
    <w:rsid w:val="001B5065"/>
    <w:rsid w:val="001B6140"/>
    <w:rsid w:val="001B7FE7"/>
    <w:rsid w:val="001C1032"/>
    <w:rsid w:val="001C296F"/>
    <w:rsid w:val="001C3D94"/>
    <w:rsid w:val="001C40CA"/>
    <w:rsid w:val="001C4EE1"/>
    <w:rsid w:val="001C5980"/>
    <w:rsid w:val="001C6D5A"/>
    <w:rsid w:val="001D13A8"/>
    <w:rsid w:val="001D1B90"/>
    <w:rsid w:val="001D24DE"/>
    <w:rsid w:val="001D25C9"/>
    <w:rsid w:val="001D27FB"/>
    <w:rsid w:val="001D2AC4"/>
    <w:rsid w:val="001D7CAC"/>
    <w:rsid w:val="001D7EE5"/>
    <w:rsid w:val="001E22C0"/>
    <w:rsid w:val="001E2937"/>
    <w:rsid w:val="001E2B9D"/>
    <w:rsid w:val="001E56FF"/>
    <w:rsid w:val="001E620D"/>
    <w:rsid w:val="001E6840"/>
    <w:rsid w:val="001F00CB"/>
    <w:rsid w:val="001F071F"/>
    <w:rsid w:val="001F3042"/>
    <w:rsid w:val="001F334D"/>
    <w:rsid w:val="001F51F5"/>
    <w:rsid w:val="001F5692"/>
    <w:rsid w:val="001F5F8F"/>
    <w:rsid w:val="001F6E05"/>
    <w:rsid w:val="001F7B63"/>
    <w:rsid w:val="002002E7"/>
    <w:rsid w:val="002008AB"/>
    <w:rsid w:val="00200E98"/>
    <w:rsid w:val="002023CD"/>
    <w:rsid w:val="002026D2"/>
    <w:rsid w:val="0020589E"/>
    <w:rsid w:val="00206581"/>
    <w:rsid w:val="00206A6F"/>
    <w:rsid w:val="00213317"/>
    <w:rsid w:val="00213CB7"/>
    <w:rsid w:val="002168F3"/>
    <w:rsid w:val="002169F0"/>
    <w:rsid w:val="002176DA"/>
    <w:rsid w:val="00220515"/>
    <w:rsid w:val="0022077C"/>
    <w:rsid w:val="00221755"/>
    <w:rsid w:val="002220E4"/>
    <w:rsid w:val="00225187"/>
    <w:rsid w:val="00225335"/>
    <w:rsid w:val="002310BE"/>
    <w:rsid w:val="00232B25"/>
    <w:rsid w:val="00232D24"/>
    <w:rsid w:val="00232F55"/>
    <w:rsid w:val="00234857"/>
    <w:rsid w:val="00235CAD"/>
    <w:rsid w:val="0023622B"/>
    <w:rsid w:val="00240A0D"/>
    <w:rsid w:val="00240ABA"/>
    <w:rsid w:val="00241FF7"/>
    <w:rsid w:val="00244CE4"/>
    <w:rsid w:val="0024608D"/>
    <w:rsid w:val="00246291"/>
    <w:rsid w:val="00246B37"/>
    <w:rsid w:val="00247450"/>
    <w:rsid w:val="002512D6"/>
    <w:rsid w:val="002515D2"/>
    <w:rsid w:val="002529FE"/>
    <w:rsid w:val="0025376B"/>
    <w:rsid w:val="00254F0D"/>
    <w:rsid w:val="002559C8"/>
    <w:rsid w:val="0025638D"/>
    <w:rsid w:val="002566A6"/>
    <w:rsid w:val="00261131"/>
    <w:rsid w:val="0026134A"/>
    <w:rsid w:val="00261527"/>
    <w:rsid w:val="00261574"/>
    <w:rsid w:val="00261655"/>
    <w:rsid w:val="0026232B"/>
    <w:rsid w:val="00262D04"/>
    <w:rsid w:val="00263988"/>
    <w:rsid w:val="00266EEF"/>
    <w:rsid w:val="00267E1C"/>
    <w:rsid w:val="00273927"/>
    <w:rsid w:val="002762AD"/>
    <w:rsid w:val="00280D03"/>
    <w:rsid w:val="00280FA9"/>
    <w:rsid w:val="002825D1"/>
    <w:rsid w:val="002827EE"/>
    <w:rsid w:val="00282822"/>
    <w:rsid w:val="00283A4F"/>
    <w:rsid w:val="002858BA"/>
    <w:rsid w:val="00287BEB"/>
    <w:rsid w:val="00290A8D"/>
    <w:rsid w:val="00292965"/>
    <w:rsid w:val="00293424"/>
    <w:rsid w:val="002938DF"/>
    <w:rsid w:val="00293F30"/>
    <w:rsid w:val="002961E4"/>
    <w:rsid w:val="00297E77"/>
    <w:rsid w:val="00297F39"/>
    <w:rsid w:val="002A0B76"/>
    <w:rsid w:val="002A2225"/>
    <w:rsid w:val="002B0103"/>
    <w:rsid w:val="002B09C2"/>
    <w:rsid w:val="002B1C23"/>
    <w:rsid w:val="002B3105"/>
    <w:rsid w:val="002B32B0"/>
    <w:rsid w:val="002B4314"/>
    <w:rsid w:val="002B5E72"/>
    <w:rsid w:val="002B7FD3"/>
    <w:rsid w:val="002C04D1"/>
    <w:rsid w:val="002C0F77"/>
    <w:rsid w:val="002C355D"/>
    <w:rsid w:val="002C365A"/>
    <w:rsid w:val="002C3A13"/>
    <w:rsid w:val="002C3F3E"/>
    <w:rsid w:val="002C4C8A"/>
    <w:rsid w:val="002C68DD"/>
    <w:rsid w:val="002C7050"/>
    <w:rsid w:val="002C713F"/>
    <w:rsid w:val="002D0A9A"/>
    <w:rsid w:val="002D0CF2"/>
    <w:rsid w:val="002D1BA4"/>
    <w:rsid w:val="002D24B0"/>
    <w:rsid w:val="002D4698"/>
    <w:rsid w:val="002D581A"/>
    <w:rsid w:val="002D6E35"/>
    <w:rsid w:val="002E0B5D"/>
    <w:rsid w:val="002E11D4"/>
    <w:rsid w:val="002E29CD"/>
    <w:rsid w:val="002E306C"/>
    <w:rsid w:val="002E5340"/>
    <w:rsid w:val="002E6627"/>
    <w:rsid w:val="002E6B53"/>
    <w:rsid w:val="002E6C66"/>
    <w:rsid w:val="002F2060"/>
    <w:rsid w:val="002F3ECE"/>
    <w:rsid w:val="002F4A73"/>
    <w:rsid w:val="002F7C12"/>
    <w:rsid w:val="00304ED9"/>
    <w:rsid w:val="0030568F"/>
    <w:rsid w:val="0030610C"/>
    <w:rsid w:val="003073C0"/>
    <w:rsid w:val="003101F0"/>
    <w:rsid w:val="0031117F"/>
    <w:rsid w:val="003149BE"/>
    <w:rsid w:val="003154D9"/>
    <w:rsid w:val="00317DF1"/>
    <w:rsid w:val="00321992"/>
    <w:rsid w:val="00323022"/>
    <w:rsid w:val="00325B89"/>
    <w:rsid w:val="00325F2B"/>
    <w:rsid w:val="00326333"/>
    <w:rsid w:val="003265F7"/>
    <w:rsid w:val="00326EAB"/>
    <w:rsid w:val="00330A2B"/>
    <w:rsid w:val="00330B95"/>
    <w:rsid w:val="003316F5"/>
    <w:rsid w:val="0033492B"/>
    <w:rsid w:val="00335745"/>
    <w:rsid w:val="00336288"/>
    <w:rsid w:val="00337334"/>
    <w:rsid w:val="00337A7E"/>
    <w:rsid w:val="00340752"/>
    <w:rsid w:val="00340B4F"/>
    <w:rsid w:val="003414AE"/>
    <w:rsid w:val="00344523"/>
    <w:rsid w:val="00344BCD"/>
    <w:rsid w:val="00345229"/>
    <w:rsid w:val="00346311"/>
    <w:rsid w:val="003467F5"/>
    <w:rsid w:val="00350150"/>
    <w:rsid w:val="003501A1"/>
    <w:rsid w:val="003507B4"/>
    <w:rsid w:val="00352C35"/>
    <w:rsid w:val="00354D9E"/>
    <w:rsid w:val="003569FD"/>
    <w:rsid w:val="00360C45"/>
    <w:rsid w:val="0036101E"/>
    <w:rsid w:val="003618A4"/>
    <w:rsid w:val="003643F0"/>
    <w:rsid w:val="00367BAB"/>
    <w:rsid w:val="00371AB7"/>
    <w:rsid w:val="00371D35"/>
    <w:rsid w:val="00371F19"/>
    <w:rsid w:val="00372878"/>
    <w:rsid w:val="00373952"/>
    <w:rsid w:val="00373FB9"/>
    <w:rsid w:val="003747E6"/>
    <w:rsid w:val="003763AA"/>
    <w:rsid w:val="003807CD"/>
    <w:rsid w:val="00381557"/>
    <w:rsid w:val="0038179E"/>
    <w:rsid w:val="0038210B"/>
    <w:rsid w:val="003821AB"/>
    <w:rsid w:val="00382F29"/>
    <w:rsid w:val="00383532"/>
    <w:rsid w:val="00384E9F"/>
    <w:rsid w:val="003850AE"/>
    <w:rsid w:val="00386489"/>
    <w:rsid w:val="00386500"/>
    <w:rsid w:val="00392B4A"/>
    <w:rsid w:val="00392E56"/>
    <w:rsid w:val="00393096"/>
    <w:rsid w:val="00394F78"/>
    <w:rsid w:val="0039666C"/>
    <w:rsid w:val="00397002"/>
    <w:rsid w:val="003A0CAE"/>
    <w:rsid w:val="003A1128"/>
    <w:rsid w:val="003A2435"/>
    <w:rsid w:val="003A2B91"/>
    <w:rsid w:val="003A2C0C"/>
    <w:rsid w:val="003A4DFE"/>
    <w:rsid w:val="003A4F6A"/>
    <w:rsid w:val="003A6392"/>
    <w:rsid w:val="003A6393"/>
    <w:rsid w:val="003B01E9"/>
    <w:rsid w:val="003B093A"/>
    <w:rsid w:val="003B15B4"/>
    <w:rsid w:val="003B1851"/>
    <w:rsid w:val="003B224D"/>
    <w:rsid w:val="003B34CD"/>
    <w:rsid w:val="003B39B2"/>
    <w:rsid w:val="003B462B"/>
    <w:rsid w:val="003B5207"/>
    <w:rsid w:val="003B55E5"/>
    <w:rsid w:val="003B57DF"/>
    <w:rsid w:val="003B62CD"/>
    <w:rsid w:val="003B6C57"/>
    <w:rsid w:val="003B7140"/>
    <w:rsid w:val="003B7195"/>
    <w:rsid w:val="003B7F31"/>
    <w:rsid w:val="003C107D"/>
    <w:rsid w:val="003C1BDE"/>
    <w:rsid w:val="003C1C00"/>
    <w:rsid w:val="003C353C"/>
    <w:rsid w:val="003C398C"/>
    <w:rsid w:val="003C64D7"/>
    <w:rsid w:val="003D1099"/>
    <w:rsid w:val="003D16E6"/>
    <w:rsid w:val="003D1B3A"/>
    <w:rsid w:val="003D2191"/>
    <w:rsid w:val="003D6EE3"/>
    <w:rsid w:val="003E03F7"/>
    <w:rsid w:val="003E1D40"/>
    <w:rsid w:val="003E3254"/>
    <w:rsid w:val="003E4459"/>
    <w:rsid w:val="003E4C5F"/>
    <w:rsid w:val="003E74F1"/>
    <w:rsid w:val="003F10D5"/>
    <w:rsid w:val="003F58A1"/>
    <w:rsid w:val="003F5915"/>
    <w:rsid w:val="003F5B8B"/>
    <w:rsid w:val="003F7744"/>
    <w:rsid w:val="004026CC"/>
    <w:rsid w:val="00403849"/>
    <w:rsid w:val="00404ABE"/>
    <w:rsid w:val="00407287"/>
    <w:rsid w:val="004105AD"/>
    <w:rsid w:val="00413DC6"/>
    <w:rsid w:val="004147F6"/>
    <w:rsid w:val="00414BE9"/>
    <w:rsid w:val="0041516C"/>
    <w:rsid w:val="00415731"/>
    <w:rsid w:val="00416B11"/>
    <w:rsid w:val="00416B48"/>
    <w:rsid w:val="00417822"/>
    <w:rsid w:val="00425585"/>
    <w:rsid w:val="00425A86"/>
    <w:rsid w:val="00425EA3"/>
    <w:rsid w:val="00427822"/>
    <w:rsid w:val="00427FA1"/>
    <w:rsid w:val="00430B3F"/>
    <w:rsid w:val="00433999"/>
    <w:rsid w:val="00433E08"/>
    <w:rsid w:val="00436273"/>
    <w:rsid w:val="00436CF7"/>
    <w:rsid w:val="004374F1"/>
    <w:rsid w:val="004406F9"/>
    <w:rsid w:val="004425FD"/>
    <w:rsid w:val="00443953"/>
    <w:rsid w:val="0045022B"/>
    <w:rsid w:val="00450362"/>
    <w:rsid w:val="004513DC"/>
    <w:rsid w:val="00451E9B"/>
    <w:rsid w:val="00452539"/>
    <w:rsid w:val="004536A7"/>
    <w:rsid w:val="00453ABC"/>
    <w:rsid w:val="00453B80"/>
    <w:rsid w:val="00455CD2"/>
    <w:rsid w:val="00456055"/>
    <w:rsid w:val="0045661C"/>
    <w:rsid w:val="00457270"/>
    <w:rsid w:val="00460CD0"/>
    <w:rsid w:val="004625C7"/>
    <w:rsid w:val="00463D1C"/>
    <w:rsid w:val="004659DC"/>
    <w:rsid w:val="00466312"/>
    <w:rsid w:val="00471312"/>
    <w:rsid w:val="0047131A"/>
    <w:rsid w:val="004718ED"/>
    <w:rsid w:val="004720A6"/>
    <w:rsid w:val="004746FB"/>
    <w:rsid w:val="00475FFA"/>
    <w:rsid w:val="00477F0A"/>
    <w:rsid w:val="00482BBE"/>
    <w:rsid w:val="00482F18"/>
    <w:rsid w:val="0048575B"/>
    <w:rsid w:val="00486135"/>
    <w:rsid w:val="00486B05"/>
    <w:rsid w:val="00494B8F"/>
    <w:rsid w:val="00494F2B"/>
    <w:rsid w:val="00495CC3"/>
    <w:rsid w:val="00495EB1"/>
    <w:rsid w:val="0049614A"/>
    <w:rsid w:val="004A08B8"/>
    <w:rsid w:val="004A2DBA"/>
    <w:rsid w:val="004A2EE7"/>
    <w:rsid w:val="004A3994"/>
    <w:rsid w:val="004A3B2E"/>
    <w:rsid w:val="004A411C"/>
    <w:rsid w:val="004A58C0"/>
    <w:rsid w:val="004A6C3D"/>
    <w:rsid w:val="004A7EBA"/>
    <w:rsid w:val="004B0102"/>
    <w:rsid w:val="004B1723"/>
    <w:rsid w:val="004B1E82"/>
    <w:rsid w:val="004B3B2C"/>
    <w:rsid w:val="004B3B4B"/>
    <w:rsid w:val="004B5446"/>
    <w:rsid w:val="004B725B"/>
    <w:rsid w:val="004B7CB5"/>
    <w:rsid w:val="004B7E69"/>
    <w:rsid w:val="004C28CB"/>
    <w:rsid w:val="004C29F3"/>
    <w:rsid w:val="004C2C61"/>
    <w:rsid w:val="004C75C5"/>
    <w:rsid w:val="004D0879"/>
    <w:rsid w:val="004D0FB6"/>
    <w:rsid w:val="004D29B5"/>
    <w:rsid w:val="004D49E7"/>
    <w:rsid w:val="004D5B21"/>
    <w:rsid w:val="004D6387"/>
    <w:rsid w:val="004D66F3"/>
    <w:rsid w:val="004D7A2E"/>
    <w:rsid w:val="004E25DF"/>
    <w:rsid w:val="004E4B1E"/>
    <w:rsid w:val="004E5225"/>
    <w:rsid w:val="004E5811"/>
    <w:rsid w:val="004E5914"/>
    <w:rsid w:val="004E6FB9"/>
    <w:rsid w:val="004F25A9"/>
    <w:rsid w:val="004F2BE6"/>
    <w:rsid w:val="004F3DCD"/>
    <w:rsid w:val="004F5EFA"/>
    <w:rsid w:val="004F7158"/>
    <w:rsid w:val="00501E56"/>
    <w:rsid w:val="005034B8"/>
    <w:rsid w:val="00506A1D"/>
    <w:rsid w:val="005073CC"/>
    <w:rsid w:val="00507C49"/>
    <w:rsid w:val="00511472"/>
    <w:rsid w:val="00515636"/>
    <w:rsid w:val="005163E5"/>
    <w:rsid w:val="00516C6A"/>
    <w:rsid w:val="005173D9"/>
    <w:rsid w:val="00517B7C"/>
    <w:rsid w:val="005202A2"/>
    <w:rsid w:val="00521534"/>
    <w:rsid w:val="0052202D"/>
    <w:rsid w:val="005227AB"/>
    <w:rsid w:val="00525BAD"/>
    <w:rsid w:val="00526E8F"/>
    <w:rsid w:val="00527008"/>
    <w:rsid w:val="00527154"/>
    <w:rsid w:val="005327A8"/>
    <w:rsid w:val="00535FD7"/>
    <w:rsid w:val="00537156"/>
    <w:rsid w:val="005425CF"/>
    <w:rsid w:val="00542729"/>
    <w:rsid w:val="00543BE9"/>
    <w:rsid w:val="00544339"/>
    <w:rsid w:val="00545D41"/>
    <w:rsid w:val="005460A4"/>
    <w:rsid w:val="00546161"/>
    <w:rsid w:val="00546515"/>
    <w:rsid w:val="00547B34"/>
    <w:rsid w:val="0055020A"/>
    <w:rsid w:val="00552B69"/>
    <w:rsid w:val="0055383E"/>
    <w:rsid w:val="00554087"/>
    <w:rsid w:val="005601A4"/>
    <w:rsid w:val="005613DF"/>
    <w:rsid w:val="00561829"/>
    <w:rsid w:val="0056484D"/>
    <w:rsid w:val="00564A42"/>
    <w:rsid w:val="00567349"/>
    <w:rsid w:val="00567CC6"/>
    <w:rsid w:val="005705BF"/>
    <w:rsid w:val="00570978"/>
    <w:rsid w:val="0057388F"/>
    <w:rsid w:val="0057406C"/>
    <w:rsid w:val="005753BD"/>
    <w:rsid w:val="00575C18"/>
    <w:rsid w:val="00576D0E"/>
    <w:rsid w:val="00576E79"/>
    <w:rsid w:val="00580DB9"/>
    <w:rsid w:val="00583C60"/>
    <w:rsid w:val="00583F33"/>
    <w:rsid w:val="0058412A"/>
    <w:rsid w:val="005850E7"/>
    <w:rsid w:val="005852D1"/>
    <w:rsid w:val="0058596C"/>
    <w:rsid w:val="00585E4C"/>
    <w:rsid w:val="00591CDE"/>
    <w:rsid w:val="0059233B"/>
    <w:rsid w:val="00592DAB"/>
    <w:rsid w:val="005943B6"/>
    <w:rsid w:val="00596FB2"/>
    <w:rsid w:val="00597796"/>
    <w:rsid w:val="005A1BA9"/>
    <w:rsid w:val="005A293A"/>
    <w:rsid w:val="005A455E"/>
    <w:rsid w:val="005A47BD"/>
    <w:rsid w:val="005A48B7"/>
    <w:rsid w:val="005A5679"/>
    <w:rsid w:val="005A6757"/>
    <w:rsid w:val="005A7C31"/>
    <w:rsid w:val="005B0E21"/>
    <w:rsid w:val="005B0FF8"/>
    <w:rsid w:val="005B3BDE"/>
    <w:rsid w:val="005B4328"/>
    <w:rsid w:val="005B4F43"/>
    <w:rsid w:val="005B5315"/>
    <w:rsid w:val="005B53EF"/>
    <w:rsid w:val="005B7DE0"/>
    <w:rsid w:val="005C0B13"/>
    <w:rsid w:val="005C4B12"/>
    <w:rsid w:val="005C4CCC"/>
    <w:rsid w:val="005C51DF"/>
    <w:rsid w:val="005D058F"/>
    <w:rsid w:val="005D126C"/>
    <w:rsid w:val="005D3D9A"/>
    <w:rsid w:val="005D4532"/>
    <w:rsid w:val="005D730F"/>
    <w:rsid w:val="005D7806"/>
    <w:rsid w:val="005D7CC4"/>
    <w:rsid w:val="005E0018"/>
    <w:rsid w:val="005E2EC4"/>
    <w:rsid w:val="005E3A8E"/>
    <w:rsid w:val="005E4B6D"/>
    <w:rsid w:val="005E50D8"/>
    <w:rsid w:val="005E5F1A"/>
    <w:rsid w:val="005E6562"/>
    <w:rsid w:val="005E6F8A"/>
    <w:rsid w:val="005E78DF"/>
    <w:rsid w:val="005E7A74"/>
    <w:rsid w:val="005F0343"/>
    <w:rsid w:val="005F14F1"/>
    <w:rsid w:val="005F2F09"/>
    <w:rsid w:val="005F387F"/>
    <w:rsid w:val="005F3C9E"/>
    <w:rsid w:val="005F476E"/>
    <w:rsid w:val="006002BD"/>
    <w:rsid w:val="00600AFF"/>
    <w:rsid w:val="006013F4"/>
    <w:rsid w:val="00601EAB"/>
    <w:rsid w:val="00603E8A"/>
    <w:rsid w:val="00603EAF"/>
    <w:rsid w:val="0060413D"/>
    <w:rsid w:val="00604246"/>
    <w:rsid w:val="00607755"/>
    <w:rsid w:val="00612940"/>
    <w:rsid w:val="00613C68"/>
    <w:rsid w:val="006148A7"/>
    <w:rsid w:val="00614985"/>
    <w:rsid w:val="006152A2"/>
    <w:rsid w:val="00616588"/>
    <w:rsid w:val="00620AF1"/>
    <w:rsid w:val="006215E9"/>
    <w:rsid w:val="00621988"/>
    <w:rsid w:val="00621CD1"/>
    <w:rsid w:val="00621F99"/>
    <w:rsid w:val="00622249"/>
    <w:rsid w:val="00622909"/>
    <w:rsid w:val="00624258"/>
    <w:rsid w:val="0062590B"/>
    <w:rsid w:val="00625FE8"/>
    <w:rsid w:val="00626D97"/>
    <w:rsid w:val="00627551"/>
    <w:rsid w:val="0063037D"/>
    <w:rsid w:val="00631B4B"/>
    <w:rsid w:val="00631C07"/>
    <w:rsid w:val="006332F8"/>
    <w:rsid w:val="00635192"/>
    <w:rsid w:val="0063622A"/>
    <w:rsid w:val="006369B2"/>
    <w:rsid w:val="00636CC5"/>
    <w:rsid w:val="006374F6"/>
    <w:rsid w:val="00637D70"/>
    <w:rsid w:val="006402DB"/>
    <w:rsid w:val="006406E6"/>
    <w:rsid w:val="00644BA4"/>
    <w:rsid w:val="006456DF"/>
    <w:rsid w:val="00645E67"/>
    <w:rsid w:val="00651572"/>
    <w:rsid w:val="00651F9D"/>
    <w:rsid w:val="00652891"/>
    <w:rsid w:val="00652F8B"/>
    <w:rsid w:val="00653513"/>
    <w:rsid w:val="00653638"/>
    <w:rsid w:val="00653A6D"/>
    <w:rsid w:val="00653BC2"/>
    <w:rsid w:val="0065431C"/>
    <w:rsid w:val="00655A05"/>
    <w:rsid w:val="006579C9"/>
    <w:rsid w:val="0066070B"/>
    <w:rsid w:val="00660AAA"/>
    <w:rsid w:val="006632D1"/>
    <w:rsid w:val="006658FC"/>
    <w:rsid w:val="0066591F"/>
    <w:rsid w:val="006663FB"/>
    <w:rsid w:val="00670F40"/>
    <w:rsid w:val="0067242B"/>
    <w:rsid w:val="00673517"/>
    <w:rsid w:val="00673E8C"/>
    <w:rsid w:val="00674F7A"/>
    <w:rsid w:val="006769E3"/>
    <w:rsid w:val="00677770"/>
    <w:rsid w:val="006779A9"/>
    <w:rsid w:val="00677FAF"/>
    <w:rsid w:val="0068013F"/>
    <w:rsid w:val="006804C8"/>
    <w:rsid w:val="00682126"/>
    <w:rsid w:val="0068330A"/>
    <w:rsid w:val="0068599A"/>
    <w:rsid w:val="00686447"/>
    <w:rsid w:val="006869F9"/>
    <w:rsid w:val="00686C69"/>
    <w:rsid w:val="0069018F"/>
    <w:rsid w:val="00690BA8"/>
    <w:rsid w:val="00691584"/>
    <w:rsid w:val="00692D26"/>
    <w:rsid w:val="00692EDC"/>
    <w:rsid w:val="00693E7A"/>
    <w:rsid w:val="00693F78"/>
    <w:rsid w:val="0069416E"/>
    <w:rsid w:val="00694D57"/>
    <w:rsid w:val="00695A26"/>
    <w:rsid w:val="00696FA9"/>
    <w:rsid w:val="006A0FBF"/>
    <w:rsid w:val="006A1585"/>
    <w:rsid w:val="006A2158"/>
    <w:rsid w:val="006A28A7"/>
    <w:rsid w:val="006A3F69"/>
    <w:rsid w:val="006A4186"/>
    <w:rsid w:val="006A4A9F"/>
    <w:rsid w:val="006A658F"/>
    <w:rsid w:val="006A773A"/>
    <w:rsid w:val="006B043E"/>
    <w:rsid w:val="006B12F0"/>
    <w:rsid w:val="006B18E7"/>
    <w:rsid w:val="006B1D60"/>
    <w:rsid w:val="006B4980"/>
    <w:rsid w:val="006B5D01"/>
    <w:rsid w:val="006C0B7D"/>
    <w:rsid w:val="006C327F"/>
    <w:rsid w:val="006C4489"/>
    <w:rsid w:val="006C4AEF"/>
    <w:rsid w:val="006C79A6"/>
    <w:rsid w:val="006D0C47"/>
    <w:rsid w:val="006D12D0"/>
    <w:rsid w:val="006D1D05"/>
    <w:rsid w:val="006D2C7A"/>
    <w:rsid w:val="006D5390"/>
    <w:rsid w:val="006D5596"/>
    <w:rsid w:val="006D7368"/>
    <w:rsid w:val="006E094D"/>
    <w:rsid w:val="006E1D3C"/>
    <w:rsid w:val="006E30B5"/>
    <w:rsid w:val="006E3442"/>
    <w:rsid w:val="006E351A"/>
    <w:rsid w:val="006E49AF"/>
    <w:rsid w:val="006E52E0"/>
    <w:rsid w:val="006E7F66"/>
    <w:rsid w:val="006F0237"/>
    <w:rsid w:val="006F1079"/>
    <w:rsid w:val="006F19D1"/>
    <w:rsid w:val="006F2525"/>
    <w:rsid w:val="006F35A3"/>
    <w:rsid w:val="006F6393"/>
    <w:rsid w:val="006F7452"/>
    <w:rsid w:val="007019B1"/>
    <w:rsid w:val="00702FFA"/>
    <w:rsid w:val="007060FF"/>
    <w:rsid w:val="00707BA6"/>
    <w:rsid w:val="00711B65"/>
    <w:rsid w:val="007127F7"/>
    <w:rsid w:val="007133A3"/>
    <w:rsid w:val="00714DAD"/>
    <w:rsid w:val="00716171"/>
    <w:rsid w:val="007173C7"/>
    <w:rsid w:val="00717DB8"/>
    <w:rsid w:val="007210A1"/>
    <w:rsid w:val="00721105"/>
    <w:rsid w:val="00724384"/>
    <w:rsid w:val="0072507D"/>
    <w:rsid w:val="00726E18"/>
    <w:rsid w:val="00726ED4"/>
    <w:rsid w:val="0072707F"/>
    <w:rsid w:val="007321D8"/>
    <w:rsid w:val="007359C3"/>
    <w:rsid w:val="007362CB"/>
    <w:rsid w:val="007448F2"/>
    <w:rsid w:val="007502F9"/>
    <w:rsid w:val="00750EA7"/>
    <w:rsid w:val="00750F16"/>
    <w:rsid w:val="00753013"/>
    <w:rsid w:val="007566A5"/>
    <w:rsid w:val="00757ADC"/>
    <w:rsid w:val="00757EDC"/>
    <w:rsid w:val="00761115"/>
    <w:rsid w:val="0076113A"/>
    <w:rsid w:val="00763142"/>
    <w:rsid w:val="007652A5"/>
    <w:rsid w:val="00766149"/>
    <w:rsid w:val="00766374"/>
    <w:rsid w:val="00771D9D"/>
    <w:rsid w:val="00772172"/>
    <w:rsid w:val="00772DAE"/>
    <w:rsid w:val="00773C32"/>
    <w:rsid w:val="00776651"/>
    <w:rsid w:val="00776C83"/>
    <w:rsid w:val="00777EC7"/>
    <w:rsid w:val="007806C2"/>
    <w:rsid w:val="00781A72"/>
    <w:rsid w:val="00781EFA"/>
    <w:rsid w:val="007828AB"/>
    <w:rsid w:val="00782C24"/>
    <w:rsid w:val="00787BFA"/>
    <w:rsid w:val="00790770"/>
    <w:rsid w:val="007911F2"/>
    <w:rsid w:val="0079141E"/>
    <w:rsid w:val="00793FDB"/>
    <w:rsid w:val="007948A0"/>
    <w:rsid w:val="007949A2"/>
    <w:rsid w:val="0079511E"/>
    <w:rsid w:val="0079596C"/>
    <w:rsid w:val="00796351"/>
    <w:rsid w:val="00796372"/>
    <w:rsid w:val="0079644E"/>
    <w:rsid w:val="007971DA"/>
    <w:rsid w:val="00797296"/>
    <w:rsid w:val="007A1ED3"/>
    <w:rsid w:val="007A3677"/>
    <w:rsid w:val="007A37C0"/>
    <w:rsid w:val="007A514D"/>
    <w:rsid w:val="007A53F7"/>
    <w:rsid w:val="007A56A2"/>
    <w:rsid w:val="007A5A58"/>
    <w:rsid w:val="007A5E19"/>
    <w:rsid w:val="007A5E60"/>
    <w:rsid w:val="007A5F7C"/>
    <w:rsid w:val="007A697F"/>
    <w:rsid w:val="007A7D18"/>
    <w:rsid w:val="007B36FD"/>
    <w:rsid w:val="007B5942"/>
    <w:rsid w:val="007B603D"/>
    <w:rsid w:val="007B6175"/>
    <w:rsid w:val="007B6B79"/>
    <w:rsid w:val="007B7739"/>
    <w:rsid w:val="007C0B63"/>
    <w:rsid w:val="007C35FF"/>
    <w:rsid w:val="007C3C6B"/>
    <w:rsid w:val="007C4E16"/>
    <w:rsid w:val="007C64B2"/>
    <w:rsid w:val="007C67DE"/>
    <w:rsid w:val="007C71B2"/>
    <w:rsid w:val="007C7B0B"/>
    <w:rsid w:val="007D1169"/>
    <w:rsid w:val="007D2532"/>
    <w:rsid w:val="007D25BA"/>
    <w:rsid w:val="007D4C9A"/>
    <w:rsid w:val="007D53D1"/>
    <w:rsid w:val="007E0FEA"/>
    <w:rsid w:val="007E1415"/>
    <w:rsid w:val="007E1A00"/>
    <w:rsid w:val="007E3910"/>
    <w:rsid w:val="007E5360"/>
    <w:rsid w:val="007E550F"/>
    <w:rsid w:val="007E6249"/>
    <w:rsid w:val="007F11CA"/>
    <w:rsid w:val="007F1420"/>
    <w:rsid w:val="007F2488"/>
    <w:rsid w:val="007F3727"/>
    <w:rsid w:val="007F5502"/>
    <w:rsid w:val="007F6B68"/>
    <w:rsid w:val="007F6D56"/>
    <w:rsid w:val="007F7315"/>
    <w:rsid w:val="0080021D"/>
    <w:rsid w:val="00803287"/>
    <w:rsid w:val="00804DAA"/>
    <w:rsid w:val="008079B2"/>
    <w:rsid w:val="00810F5D"/>
    <w:rsid w:val="00812858"/>
    <w:rsid w:val="00813B81"/>
    <w:rsid w:val="008151B5"/>
    <w:rsid w:val="00816DBA"/>
    <w:rsid w:val="00816F9F"/>
    <w:rsid w:val="008219A0"/>
    <w:rsid w:val="00826066"/>
    <w:rsid w:val="00827AD2"/>
    <w:rsid w:val="00831B08"/>
    <w:rsid w:val="00832135"/>
    <w:rsid w:val="00834A36"/>
    <w:rsid w:val="00835176"/>
    <w:rsid w:val="008353A5"/>
    <w:rsid w:val="00835B6E"/>
    <w:rsid w:val="00841AF2"/>
    <w:rsid w:val="00843900"/>
    <w:rsid w:val="00843B98"/>
    <w:rsid w:val="008442F1"/>
    <w:rsid w:val="00844365"/>
    <w:rsid w:val="00845E80"/>
    <w:rsid w:val="008472A7"/>
    <w:rsid w:val="00851E3E"/>
    <w:rsid w:val="0085253F"/>
    <w:rsid w:val="00852F81"/>
    <w:rsid w:val="0085416F"/>
    <w:rsid w:val="0085431D"/>
    <w:rsid w:val="00855037"/>
    <w:rsid w:val="0085665E"/>
    <w:rsid w:val="00860047"/>
    <w:rsid w:val="00860305"/>
    <w:rsid w:val="00860D46"/>
    <w:rsid w:val="008612E9"/>
    <w:rsid w:val="00861B7E"/>
    <w:rsid w:val="00861F3B"/>
    <w:rsid w:val="008630A8"/>
    <w:rsid w:val="008655DA"/>
    <w:rsid w:val="00867687"/>
    <w:rsid w:val="0087050A"/>
    <w:rsid w:val="008709BB"/>
    <w:rsid w:val="00871A9F"/>
    <w:rsid w:val="0087269B"/>
    <w:rsid w:val="0087362D"/>
    <w:rsid w:val="00873840"/>
    <w:rsid w:val="00873D51"/>
    <w:rsid w:val="00874D1F"/>
    <w:rsid w:val="0087535C"/>
    <w:rsid w:val="00875876"/>
    <w:rsid w:val="00875F56"/>
    <w:rsid w:val="00877454"/>
    <w:rsid w:val="00881720"/>
    <w:rsid w:val="008843DB"/>
    <w:rsid w:val="008878F7"/>
    <w:rsid w:val="00890630"/>
    <w:rsid w:val="00893BD1"/>
    <w:rsid w:val="00893F9E"/>
    <w:rsid w:val="00894776"/>
    <w:rsid w:val="008956B6"/>
    <w:rsid w:val="008962C9"/>
    <w:rsid w:val="00896BEE"/>
    <w:rsid w:val="00897BE4"/>
    <w:rsid w:val="008A2D41"/>
    <w:rsid w:val="008A4967"/>
    <w:rsid w:val="008A5150"/>
    <w:rsid w:val="008A5B3F"/>
    <w:rsid w:val="008A5E6A"/>
    <w:rsid w:val="008B33C9"/>
    <w:rsid w:val="008B5FAE"/>
    <w:rsid w:val="008B79A2"/>
    <w:rsid w:val="008C0206"/>
    <w:rsid w:val="008C0375"/>
    <w:rsid w:val="008C08D1"/>
    <w:rsid w:val="008C25E1"/>
    <w:rsid w:val="008C2BAC"/>
    <w:rsid w:val="008C382E"/>
    <w:rsid w:val="008C3F15"/>
    <w:rsid w:val="008C407D"/>
    <w:rsid w:val="008C42FD"/>
    <w:rsid w:val="008C4980"/>
    <w:rsid w:val="008C6885"/>
    <w:rsid w:val="008C69F7"/>
    <w:rsid w:val="008C6B14"/>
    <w:rsid w:val="008C7764"/>
    <w:rsid w:val="008D440A"/>
    <w:rsid w:val="008D4E9B"/>
    <w:rsid w:val="008D568A"/>
    <w:rsid w:val="008D5A6E"/>
    <w:rsid w:val="008E07F1"/>
    <w:rsid w:val="008E1CDC"/>
    <w:rsid w:val="008E67B3"/>
    <w:rsid w:val="008F0DF1"/>
    <w:rsid w:val="008F2423"/>
    <w:rsid w:val="008F25C2"/>
    <w:rsid w:val="008F39C2"/>
    <w:rsid w:val="008F48F5"/>
    <w:rsid w:val="008F60BA"/>
    <w:rsid w:val="008F705C"/>
    <w:rsid w:val="00900DC6"/>
    <w:rsid w:val="00902BE3"/>
    <w:rsid w:val="00903D89"/>
    <w:rsid w:val="0090544B"/>
    <w:rsid w:val="00905BB4"/>
    <w:rsid w:val="0090610C"/>
    <w:rsid w:val="00906A62"/>
    <w:rsid w:val="00912E29"/>
    <w:rsid w:val="00913B48"/>
    <w:rsid w:val="00914228"/>
    <w:rsid w:val="00915C23"/>
    <w:rsid w:val="009177F0"/>
    <w:rsid w:val="0092027E"/>
    <w:rsid w:val="00920D9D"/>
    <w:rsid w:val="009217B0"/>
    <w:rsid w:val="00921A5B"/>
    <w:rsid w:val="00924835"/>
    <w:rsid w:val="00925D06"/>
    <w:rsid w:val="00926A51"/>
    <w:rsid w:val="00926D33"/>
    <w:rsid w:val="00927BD3"/>
    <w:rsid w:val="009316B7"/>
    <w:rsid w:val="0093219F"/>
    <w:rsid w:val="009329D1"/>
    <w:rsid w:val="009333C8"/>
    <w:rsid w:val="009334BD"/>
    <w:rsid w:val="00934827"/>
    <w:rsid w:val="0093551E"/>
    <w:rsid w:val="00935716"/>
    <w:rsid w:val="009364B7"/>
    <w:rsid w:val="00937DD2"/>
    <w:rsid w:val="00941A78"/>
    <w:rsid w:val="009436E3"/>
    <w:rsid w:val="009449D4"/>
    <w:rsid w:val="00945642"/>
    <w:rsid w:val="00946F9B"/>
    <w:rsid w:val="009473C1"/>
    <w:rsid w:val="00950D75"/>
    <w:rsid w:val="00951AFD"/>
    <w:rsid w:val="00951D32"/>
    <w:rsid w:val="00952A30"/>
    <w:rsid w:val="00953A04"/>
    <w:rsid w:val="00957F99"/>
    <w:rsid w:val="00960668"/>
    <w:rsid w:val="009623E8"/>
    <w:rsid w:val="009645C0"/>
    <w:rsid w:val="00967375"/>
    <w:rsid w:val="00971ACE"/>
    <w:rsid w:val="0097284B"/>
    <w:rsid w:val="0097390A"/>
    <w:rsid w:val="00975470"/>
    <w:rsid w:val="00975A49"/>
    <w:rsid w:val="00976BC9"/>
    <w:rsid w:val="00980572"/>
    <w:rsid w:val="00981ABA"/>
    <w:rsid w:val="00985944"/>
    <w:rsid w:val="009878F4"/>
    <w:rsid w:val="00991812"/>
    <w:rsid w:val="00992109"/>
    <w:rsid w:val="00992478"/>
    <w:rsid w:val="0099305A"/>
    <w:rsid w:val="00993C8F"/>
    <w:rsid w:val="009956B9"/>
    <w:rsid w:val="009A067D"/>
    <w:rsid w:val="009A18E0"/>
    <w:rsid w:val="009A3025"/>
    <w:rsid w:val="009A3538"/>
    <w:rsid w:val="009A432A"/>
    <w:rsid w:val="009A4E37"/>
    <w:rsid w:val="009A58DB"/>
    <w:rsid w:val="009A5AF5"/>
    <w:rsid w:val="009A5F04"/>
    <w:rsid w:val="009A6B4D"/>
    <w:rsid w:val="009B097A"/>
    <w:rsid w:val="009B1998"/>
    <w:rsid w:val="009B25FA"/>
    <w:rsid w:val="009B2CDF"/>
    <w:rsid w:val="009B3CB1"/>
    <w:rsid w:val="009B62EA"/>
    <w:rsid w:val="009B6F10"/>
    <w:rsid w:val="009B76E4"/>
    <w:rsid w:val="009C0572"/>
    <w:rsid w:val="009C2E69"/>
    <w:rsid w:val="009C4F03"/>
    <w:rsid w:val="009C75C1"/>
    <w:rsid w:val="009C7C95"/>
    <w:rsid w:val="009D0E6A"/>
    <w:rsid w:val="009D17BD"/>
    <w:rsid w:val="009D202B"/>
    <w:rsid w:val="009D212C"/>
    <w:rsid w:val="009D427D"/>
    <w:rsid w:val="009E1177"/>
    <w:rsid w:val="009E2001"/>
    <w:rsid w:val="009E3D3A"/>
    <w:rsid w:val="009E42EB"/>
    <w:rsid w:val="009E5251"/>
    <w:rsid w:val="009E54F3"/>
    <w:rsid w:val="009E6E84"/>
    <w:rsid w:val="009E7DD9"/>
    <w:rsid w:val="009E7F26"/>
    <w:rsid w:val="009F3869"/>
    <w:rsid w:val="009F42ED"/>
    <w:rsid w:val="009F53D9"/>
    <w:rsid w:val="009F6D98"/>
    <w:rsid w:val="00A011C8"/>
    <w:rsid w:val="00A0192C"/>
    <w:rsid w:val="00A059E9"/>
    <w:rsid w:val="00A05D33"/>
    <w:rsid w:val="00A05E81"/>
    <w:rsid w:val="00A06939"/>
    <w:rsid w:val="00A06CA1"/>
    <w:rsid w:val="00A076D9"/>
    <w:rsid w:val="00A07FA1"/>
    <w:rsid w:val="00A1125D"/>
    <w:rsid w:val="00A122C8"/>
    <w:rsid w:val="00A12B53"/>
    <w:rsid w:val="00A14C2E"/>
    <w:rsid w:val="00A15F5B"/>
    <w:rsid w:val="00A21D56"/>
    <w:rsid w:val="00A23788"/>
    <w:rsid w:val="00A252C8"/>
    <w:rsid w:val="00A275B1"/>
    <w:rsid w:val="00A30E48"/>
    <w:rsid w:val="00A328C8"/>
    <w:rsid w:val="00A34249"/>
    <w:rsid w:val="00A350EB"/>
    <w:rsid w:val="00A377B3"/>
    <w:rsid w:val="00A37914"/>
    <w:rsid w:val="00A41482"/>
    <w:rsid w:val="00A4530F"/>
    <w:rsid w:val="00A45313"/>
    <w:rsid w:val="00A45F22"/>
    <w:rsid w:val="00A466F4"/>
    <w:rsid w:val="00A50852"/>
    <w:rsid w:val="00A5197E"/>
    <w:rsid w:val="00A52A18"/>
    <w:rsid w:val="00A53838"/>
    <w:rsid w:val="00A53B5E"/>
    <w:rsid w:val="00A557A6"/>
    <w:rsid w:val="00A57459"/>
    <w:rsid w:val="00A60972"/>
    <w:rsid w:val="00A62A01"/>
    <w:rsid w:val="00A631C8"/>
    <w:rsid w:val="00A643EA"/>
    <w:rsid w:val="00A6510F"/>
    <w:rsid w:val="00A65C1A"/>
    <w:rsid w:val="00A70313"/>
    <w:rsid w:val="00A71F88"/>
    <w:rsid w:val="00A749AC"/>
    <w:rsid w:val="00A76BF1"/>
    <w:rsid w:val="00A76E52"/>
    <w:rsid w:val="00A77169"/>
    <w:rsid w:val="00A80965"/>
    <w:rsid w:val="00A8104E"/>
    <w:rsid w:val="00A84A0E"/>
    <w:rsid w:val="00A850A2"/>
    <w:rsid w:val="00A85E0E"/>
    <w:rsid w:val="00A905E4"/>
    <w:rsid w:val="00A916BA"/>
    <w:rsid w:val="00A93071"/>
    <w:rsid w:val="00A93C9F"/>
    <w:rsid w:val="00A959E3"/>
    <w:rsid w:val="00A96036"/>
    <w:rsid w:val="00A96728"/>
    <w:rsid w:val="00A97D57"/>
    <w:rsid w:val="00AA0BA1"/>
    <w:rsid w:val="00AA1A78"/>
    <w:rsid w:val="00AA2BB4"/>
    <w:rsid w:val="00AA3BC2"/>
    <w:rsid w:val="00AA61C5"/>
    <w:rsid w:val="00AB0D63"/>
    <w:rsid w:val="00AB0E56"/>
    <w:rsid w:val="00AB1FF4"/>
    <w:rsid w:val="00AB264A"/>
    <w:rsid w:val="00AB311B"/>
    <w:rsid w:val="00AB326B"/>
    <w:rsid w:val="00AB3293"/>
    <w:rsid w:val="00AB456F"/>
    <w:rsid w:val="00AB6C8D"/>
    <w:rsid w:val="00AC60CA"/>
    <w:rsid w:val="00AC6D7F"/>
    <w:rsid w:val="00AD1660"/>
    <w:rsid w:val="00AD283A"/>
    <w:rsid w:val="00AD3640"/>
    <w:rsid w:val="00AD367F"/>
    <w:rsid w:val="00AD4707"/>
    <w:rsid w:val="00AD52DD"/>
    <w:rsid w:val="00AD5C46"/>
    <w:rsid w:val="00AD62DD"/>
    <w:rsid w:val="00AE0040"/>
    <w:rsid w:val="00AE005B"/>
    <w:rsid w:val="00AE0774"/>
    <w:rsid w:val="00AE0A6C"/>
    <w:rsid w:val="00AE169A"/>
    <w:rsid w:val="00AE1E1F"/>
    <w:rsid w:val="00AE5115"/>
    <w:rsid w:val="00AE6933"/>
    <w:rsid w:val="00AE72BE"/>
    <w:rsid w:val="00AE79A3"/>
    <w:rsid w:val="00AF014E"/>
    <w:rsid w:val="00AF166B"/>
    <w:rsid w:val="00AF4A5D"/>
    <w:rsid w:val="00AF5C91"/>
    <w:rsid w:val="00B002D4"/>
    <w:rsid w:val="00B004FB"/>
    <w:rsid w:val="00B015AC"/>
    <w:rsid w:val="00B066A7"/>
    <w:rsid w:val="00B0753B"/>
    <w:rsid w:val="00B10309"/>
    <w:rsid w:val="00B11A70"/>
    <w:rsid w:val="00B14CDA"/>
    <w:rsid w:val="00B14D2B"/>
    <w:rsid w:val="00B156BC"/>
    <w:rsid w:val="00B16212"/>
    <w:rsid w:val="00B16C21"/>
    <w:rsid w:val="00B17376"/>
    <w:rsid w:val="00B2060B"/>
    <w:rsid w:val="00B20C59"/>
    <w:rsid w:val="00B219F4"/>
    <w:rsid w:val="00B22875"/>
    <w:rsid w:val="00B24793"/>
    <w:rsid w:val="00B25633"/>
    <w:rsid w:val="00B2610E"/>
    <w:rsid w:val="00B271A7"/>
    <w:rsid w:val="00B2752A"/>
    <w:rsid w:val="00B27889"/>
    <w:rsid w:val="00B278EF"/>
    <w:rsid w:val="00B3036D"/>
    <w:rsid w:val="00B3498C"/>
    <w:rsid w:val="00B34C6C"/>
    <w:rsid w:val="00B35A6F"/>
    <w:rsid w:val="00B40A52"/>
    <w:rsid w:val="00B40D33"/>
    <w:rsid w:val="00B43E32"/>
    <w:rsid w:val="00B44546"/>
    <w:rsid w:val="00B45F21"/>
    <w:rsid w:val="00B472C9"/>
    <w:rsid w:val="00B51C3D"/>
    <w:rsid w:val="00B52105"/>
    <w:rsid w:val="00B53343"/>
    <w:rsid w:val="00B55866"/>
    <w:rsid w:val="00B5590B"/>
    <w:rsid w:val="00B56E58"/>
    <w:rsid w:val="00B574C4"/>
    <w:rsid w:val="00B61741"/>
    <w:rsid w:val="00B62B81"/>
    <w:rsid w:val="00B62CDF"/>
    <w:rsid w:val="00B6349E"/>
    <w:rsid w:val="00B64D0A"/>
    <w:rsid w:val="00B71916"/>
    <w:rsid w:val="00B71DC6"/>
    <w:rsid w:val="00B72411"/>
    <w:rsid w:val="00B72630"/>
    <w:rsid w:val="00B72D49"/>
    <w:rsid w:val="00B7578F"/>
    <w:rsid w:val="00B80836"/>
    <w:rsid w:val="00B8113D"/>
    <w:rsid w:val="00B812B2"/>
    <w:rsid w:val="00B813BD"/>
    <w:rsid w:val="00B8271D"/>
    <w:rsid w:val="00B82840"/>
    <w:rsid w:val="00B83D11"/>
    <w:rsid w:val="00B84AAC"/>
    <w:rsid w:val="00B84E96"/>
    <w:rsid w:val="00B87384"/>
    <w:rsid w:val="00B87948"/>
    <w:rsid w:val="00B9064C"/>
    <w:rsid w:val="00B90930"/>
    <w:rsid w:val="00B92615"/>
    <w:rsid w:val="00B935D9"/>
    <w:rsid w:val="00B943AA"/>
    <w:rsid w:val="00B96192"/>
    <w:rsid w:val="00B962DA"/>
    <w:rsid w:val="00B9680A"/>
    <w:rsid w:val="00B9728F"/>
    <w:rsid w:val="00B97C6F"/>
    <w:rsid w:val="00BA06D3"/>
    <w:rsid w:val="00BA16AF"/>
    <w:rsid w:val="00BA309A"/>
    <w:rsid w:val="00BA3798"/>
    <w:rsid w:val="00BA3A6A"/>
    <w:rsid w:val="00BA4C52"/>
    <w:rsid w:val="00BA56F6"/>
    <w:rsid w:val="00BA7BFE"/>
    <w:rsid w:val="00BA7FB6"/>
    <w:rsid w:val="00BB0DB3"/>
    <w:rsid w:val="00BB33E8"/>
    <w:rsid w:val="00BB453D"/>
    <w:rsid w:val="00BB6367"/>
    <w:rsid w:val="00BC0185"/>
    <w:rsid w:val="00BC2893"/>
    <w:rsid w:val="00BC40B8"/>
    <w:rsid w:val="00BC4871"/>
    <w:rsid w:val="00BC492C"/>
    <w:rsid w:val="00BC6597"/>
    <w:rsid w:val="00BC68C6"/>
    <w:rsid w:val="00BC708A"/>
    <w:rsid w:val="00BC7E04"/>
    <w:rsid w:val="00BD03D1"/>
    <w:rsid w:val="00BD2388"/>
    <w:rsid w:val="00BD2B51"/>
    <w:rsid w:val="00BD2BE5"/>
    <w:rsid w:val="00BD365B"/>
    <w:rsid w:val="00BD6DB7"/>
    <w:rsid w:val="00BD79CB"/>
    <w:rsid w:val="00BE3BDF"/>
    <w:rsid w:val="00BE4301"/>
    <w:rsid w:val="00BF08E0"/>
    <w:rsid w:val="00BF2FCD"/>
    <w:rsid w:val="00BF4670"/>
    <w:rsid w:val="00BF779E"/>
    <w:rsid w:val="00C0057C"/>
    <w:rsid w:val="00C005FD"/>
    <w:rsid w:val="00C017EB"/>
    <w:rsid w:val="00C04969"/>
    <w:rsid w:val="00C067C2"/>
    <w:rsid w:val="00C06CC3"/>
    <w:rsid w:val="00C076EC"/>
    <w:rsid w:val="00C11F92"/>
    <w:rsid w:val="00C12808"/>
    <w:rsid w:val="00C12B93"/>
    <w:rsid w:val="00C138D1"/>
    <w:rsid w:val="00C13E31"/>
    <w:rsid w:val="00C14B20"/>
    <w:rsid w:val="00C14D55"/>
    <w:rsid w:val="00C17526"/>
    <w:rsid w:val="00C17AC9"/>
    <w:rsid w:val="00C211AC"/>
    <w:rsid w:val="00C219A7"/>
    <w:rsid w:val="00C246F1"/>
    <w:rsid w:val="00C30794"/>
    <w:rsid w:val="00C30BCB"/>
    <w:rsid w:val="00C3155C"/>
    <w:rsid w:val="00C323D5"/>
    <w:rsid w:val="00C34EA3"/>
    <w:rsid w:val="00C3514B"/>
    <w:rsid w:val="00C3647C"/>
    <w:rsid w:val="00C36672"/>
    <w:rsid w:val="00C3682C"/>
    <w:rsid w:val="00C36CA7"/>
    <w:rsid w:val="00C3707D"/>
    <w:rsid w:val="00C405A7"/>
    <w:rsid w:val="00C409A4"/>
    <w:rsid w:val="00C42F2D"/>
    <w:rsid w:val="00C442AE"/>
    <w:rsid w:val="00C449B3"/>
    <w:rsid w:val="00C46389"/>
    <w:rsid w:val="00C47EED"/>
    <w:rsid w:val="00C526AF"/>
    <w:rsid w:val="00C53362"/>
    <w:rsid w:val="00C53759"/>
    <w:rsid w:val="00C539E6"/>
    <w:rsid w:val="00C54CF8"/>
    <w:rsid w:val="00C55358"/>
    <w:rsid w:val="00C56A2B"/>
    <w:rsid w:val="00C56B65"/>
    <w:rsid w:val="00C619BB"/>
    <w:rsid w:val="00C629F5"/>
    <w:rsid w:val="00C62D0E"/>
    <w:rsid w:val="00C63FB0"/>
    <w:rsid w:val="00C66A30"/>
    <w:rsid w:val="00C67C85"/>
    <w:rsid w:val="00C67F6E"/>
    <w:rsid w:val="00C7187D"/>
    <w:rsid w:val="00C71F6C"/>
    <w:rsid w:val="00C738EA"/>
    <w:rsid w:val="00C7444F"/>
    <w:rsid w:val="00C747CB"/>
    <w:rsid w:val="00C748E2"/>
    <w:rsid w:val="00C80EEC"/>
    <w:rsid w:val="00C818E8"/>
    <w:rsid w:val="00C82D03"/>
    <w:rsid w:val="00C82E86"/>
    <w:rsid w:val="00C849FA"/>
    <w:rsid w:val="00C8526B"/>
    <w:rsid w:val="00C86713"/>
    <w:rsid w:val="00C87046"/>
    <w:rsid w:val="00C90843"/>
    <w:rsid w:val="00C90C17"/>
    <w:rsid w:val="00C90D1D"/>
    <w:rsid w:val="00C95F39"/>
    <w:rsid w:val="00C97B73"/>
    <w:rsid w:val="00CA083D"/>
    <w:rsid w:val="00CA1DEF"/>
    <w:rsid w:val="00CA1FC8"/>
    <w:rsid w:val="00CA4840"/>
    <w:rsid w:val="00CA4DC3"/>
    <w:rsid w:val="00CA4F11"/>
    <w:rsid w:val="00CA637A"/>
    <w:rsid w:val="00CA7909"/>
    <w:rsid w:val="00CB15D5"/>
    <w:rsid w:val="00CB1FDA"/>
    <w:rsid w:val="00CB25B3"/>
    <w:rsid w:val="00CB3259"/>
    <w:rsid w:val="00CB3680"/>
    <w:rsid w:val="00CB3FBD"/>
    <w:rsid w:val="00CB5184"/>
    <w:rsid w:val="00CB7D5D"/>
    <w:rsid w:val="00CB7F90"/>
    <w:rsid w:val="00CC33AC"/>
    <w:rsid w:val="00CC3C83"/>
    <w:rsid w:val="00CC403D"/>
    <w:rsid w:val="00CC4E96"/>
    <w:rsid w:val="00CD03FA"/>
    <w:rsid w:val="00CD0672"/>
    <w:rsid w:val="00CD222D"/>
    <w:rsid w:val="00CD33FD"/>
    <w:rsid w:val="00CD351E"/>
    <w:rsid w:val="00CD5AF8"/>
    <w:rsid w:val="00CD5BBA"/>
    <w:rsid w:val="00CE1159"/>
    <w:rsid w:val="00CE1258"/>
    <w:rsid w:val="00CE1E27"/>
    <w:rsid w:val="00CE42E2"/>
    <w:rsid w:val="00CE528E"/>
    <w:rsid w:val="00CE669D"/>
    <w:rsid w:val="00CF02C3"/>
    <w:rsid w:val="00CF1284"/>
    <w:rsid w:val="00CF1714"/>
    <w:rsid w:val="00CF1D57"/>
    <w:rsid w:val="00CF1DE6"/>
    <w:rsid w:val="00CF32BC"/>
    <w:rsid w:val="00CF34F7"/>
    <w:rsid w:val="00CF3F6C"/>
    <w:rsid w:val="00CF41AA"/>
    <w:rsid w:val="00CF4CFB"/>
    <w:rsid w:val="00CF5CF5"/>
    <w:rsid w:val="00CF6F65"/>
    <w:rsid w:val="00CF7649"/>
    <w:rsid w:val="00D005FC"/>
    <w:rsid w:val="00D013D3"/>
    <w:rsid w:val="00D036F8"/>
    <w:rsid w:val="00D058BE"/>
    <w:rsid w:val="00D06078"/>
    <w:rsid w:val="00D1056C"/>
    <w:rsid w:val="00D1164B"/>
    <w:rsid w:val="00D119E4"/>
    <w:rsid w:val="00D12C1C"/>
    <w:rsid w:val="00D13C3A"/>
    <w:rsid w:val="00D16D57"/>
    <w:rsid w:val="00D236C7"/>
    <w:rsid w:val="00D267DC"/>
    <w:rsid w:val="00D272B6"/>
    <w:rsid w:val="00D276D6"/>
    <w:rsid w:val="00D3038E"/>
    <w:rsid w:val="00D3455A"/>
    <w:rsid w:val="00D34BC4"/>
    <w:rsid w:val="00D37349"/>
    <w:rsid w:val="00D373C9"/>
    <w:rsid w:val="00D42808"/>
    <w:rsid w:val="00D43974"/>
    <w:rsid w:val="00D45159"/>
    <w:rsid w:val="00D46FF4"/>
    <w:rsid w:val="00D47025"/>
    <w:rsid w:val="00D51989"/>
    <w:rsid w:val="00D519D7"/>
    <w:rsid w:val="00D5289B"/>
    <w:rsid w:val="00D54A4E"/>
    <w:rsid w:val="00D55C3D"/>
    <w:rsid w:val="00D561CD"/>
    <w:rsid w:val="00D5623E"/>
    <w:rsid w:val="00D56A93"/>
    <w:rsid w:val="00D57573"/>
    <w:rsid w:val="00D57678"/>
    <w:rsid w:val="00D63BCB"/>
    <w:rsid w:val="00D64587"/>
    <w:rsid w:val="00D65B4D"/>
    <w:rsid w:val="00D67675"/>
    <w:rsid w:val="00D73F49"/>
    <w:rsid w:val="00D73FE1"/>
    <w:rsid w:val="00D74DEE"/>
    <w:rsid w:val="00D753A5"/>
    <w:rsid w:val="00D75452"/>
    <w:rsid w:val="00D7668C"/>
    <w:rsid w:val="00D767B3"/>
    <w:rsid w:val="00D76D48"/>
    <w:rsid w:val="00D81F31"/>
    <w:rsid w:val="00D83040"/>
    <w:rsid w:val="00D849E3"/>
    <w:rsid w:val="00D84A18"/>
    <w:rsid w:val="00D84CC9"/>
    <w:rsid w:val="00D86968"/>
    <w:rsid w:val="00D91152"/>
    <w:rsid w:val="00D91F10"/>
    <w:rsid w:val="00D94197"/>
    <w:rsid w:val="00D95372"/>
    <w:rsid w:val="00D96B68"/>
    <w:rsid w:val="00D96EA9"/>
    <w:rsid w:val="00D978BA"/>
    <w:rsid w:val="00DA08C3"/>
    <w:rsid w:val="00DA1C1E"/>
    <w:rsid w:val="00DA419C"/>
    <w:rsid w:val="00DA7484"/>
    <w:rsid w:val="00DA7681"/>
    <w:rsid w:val="00DB0297"/>
    <w:rsid w:val="00DB18EA"/>
    <w:rsid w:val="00DB1EE5"/>
    <w:rsid w:val="00DB26F7"/>
    <w:rsid w:val="00DB375D"/>
    <w:rsid w:val="00DB45AD"/>
    <w:rsid w:val="00DB476E"/>
    <w:rsid w:val="00DB4D92"/>
    <w:rsid w:val="00DB4FA8"/>
    <w:rsid w:val="00DB6811"/>
    <w:rsid w:val="00DB74AA"/>
    <w:rsid w:val="00DB796C"/>
    <w:rsid w:val="00DC3FF0"/>
    <w:rsid w:val="00DC7024"/>
    <w:rsid w:val="00DD1E31"/>
    <w:rsid w:val="00DD306A"/>
    <w:rsid w:val="00DD3487"/>
    <w:rsid w:val="00DD6B9B"/>
    <w:rsid w:val="00DE29EC"/>
    <w:rsid w:val="00DE534F"/>
    <w:rsid w:val="00DE654C"/>
    <w:rsid w:val="00DE6A07"/>
    <w:rsid w:val="00DE78E0"/>
    <w:rsid w:val="00DF0225"/>
    <w:rsid w:val="00DF0A50"/>
    <w:rsid w:val="00DF16F6"/>
    <w:rsid w:val="00DF1D73"/>
    <w:rsid w:val="00DF23B9"/>
    <w:rsid w:val="00DF42BC"/>
    <w:rsid w:val="00DF68BB"/>
    <w:rsid w:val="00DF7368"/>
    <w:rsid w:val="00DF7441"/>
    <w:rsid w:val="00DF7B4C"/>
    <w:rsid w:val="00DF7F0B"/>
    <w:rsid w:val="00E008D7"/>
    <w:rsid w:val="00E014C6"/>
    <w:rsid w:val="00E025A8"/>
    <w:rsid w:val="00E03636"/>
    <w:rsid w:val="00E03896"/>
    <w:rsid w:val="00E03F16"/>
    <w:rsid w:val="00E05449"/>
    <w:rsid w:val="00E06C90"/>
    <w:rsid w:val="00E06D6C"/>
    <w:rsid w:val="00E15CFE"/>
    <w:rsid w:val="00E17621"/>
    <w:rsid w:val="00E17E03"/>
    <w:rsid w:val="00E202C8"/>
    <w:rsid w:val="00E20ADC"/>
    <w:rsid w:val="00E20FE9"/>
    <w:rsid w:val="00E22075"/>
    <w:rsid w:val="00E224BC"/>
    <w:rsid w:val="00E2308D"/>
    <w:rsid w:val="00E3202A"/>
    <w:rsid w:val="00E36CE1"/>
    <w:rsid w:val="00E40AF7"/>
    <w:rsid w:val="00E41109"/>
    <w:rsid w:val="00E420F2"/>
    <w:rsid w:val="00E448E5"/>
    <w:rsid w:val="00E44B65"/>
    <w:rsid w:val="00E46D68"/>
    <w:rsid w:val="00E47670"/>
    <w:rsid w:val="00E47C25"/>
    <w:rsid w:val="00E47D55"/>
    <w:rsid w:val="00E50934"/>
    <w:rsid w:val="00E51105"/>
    <w:rsid w:val="00E51551"/>
    <w:rsid w:val="00E515E2"/>
    <w:rsid w:val="00E517A6"/>
    <w:rsid w:val="00E548F0"/>
    <w:rsid w:val="00E54E12"/>
    <w:rsid w:val="00E568B0"/>
    <w:rsid w:val="00E56CF0"/>
    <w:rsid w:val="00E57457"/>
    <w:rsid w:val="00E57D24"/>
    <w:rsid w:val="00E62E62"/>
    <w:rsid w:val="00E63F87"/>
    <w:rsid w:val="00E65BDB"/>
    <w:rsid w:val="00E66D67"/>
    <w:rsid w:val="00E741BF"/>
    <w:rsid w:val="00E75334"/>
    <w:rsid w:val="00E75FCB"/>
    <w:rsid w:val="00E76635"/>
    <w:rsid w:val="00E77CA0"/>
    <w:rsid w:val="00E82167"/>
    <w:rsid w:val="00E836DC"/>
    <w:rsid w:val="00E8383A"/>
    <w:rsid w:val="00E860AE"/>
    <w:rsid w:val="00E86210"/>
    <w:rsid w:val="00E874DA"/>
    <w:rsid w:val="00E90165"/>
    <w:rsid w:val="00E936A9"/>
    <w:rsid w:val="00E936BB"/>
    <w:rsid w:val="00E93E16"/>
    <w:rsid w:val="00E944FE"/>
    <w:rsid w:val="00E954AF"/>
    <w:rsid w:val="00E95C12"/>
    <w:rsid w:val="00E9600D"/>
    <w:rsid w:val="00EA1BC5"/>
    <w:rsid w:val="00EA30D3"/>
    <w:rsid w:val="00EA3444"/>
    <w:rsid w:val="00EA36C2"/>
    <w:rsid w:val="00EA49EA"/>
    <w:rsid w:val="00EA783A"/>
    <w:rsid w:val="00EA7A19"/>
    <w:rsid w:val="00EB0705"/>
    <w:rsid w:val="00EB0D16"/>
    <w:rsid w:val="00EB1064"/>
    <w:rsid w:val="00EB1741"/>
    <w:rsid w:val="00EB2344"/>
    <w:rsid w:val="00EB3074"/>
    <w:rsid w:val="00EB376C"/>
    <w:rsid w:val="00EB3D6D"/>
    <w:rsid w:val="00EB4334"/>
    <w:rsid w:val="00EB77F6"/>
    <w:rsid w:val="00EC0582"/>
    <w:rsid w:val="00EC215C"/>
    <w:rsid w:val="00EC4EC0"/>
    <w:rsid w:val="00EC5B01"/>
    <w:rsid w:val="00EC6F0E"/>
    <w:rsid w:val="00ED07EB"/>
    <w:rsid w:val="00ED0F16"/>
    <w:rsid w:val="00ED3006"/>
    <w:rsid w:val="00ED4B99"/>
    <w:rsid w:val="00EE0BFA"/>
    <w:rsid w:val="00EE0D4B"/>
    <w:rsid w:val="00EE1A71"/>
    <w:rsid w:val="00EE2114"/>
    <w:rsid w:val="00EE34B1"/>
    <w:rsid w:val="00EE4781"/>
    <w:rsid w:val="00EE53AA"/>
    <w:rsid w:val="00EE5A19"/>
    <w:rsid w:val="00EE6252"/>
    <w:rsid w:val="00EE6832"/>
    <w:rsid w:val="00EE73EB"/>
    <w:rsid w:val="00EE7BEA"/>
    <w:rsid w:val="00EF013F"/>
    <w:rsid w:val="00F02413"/>
    <w:rsid w:val="00F05FA0"/>
    <w:rsid w:val="00F1065C"/>
    <w:rsid w:val="00F10763"/>
    <w:rsid w:val="00F13117"/>
    <w:rsid w:val="00F13E7E"/>
    <w:rsid w:val="00F16B61"/>
    <w:rsid w:val="00F17C8F"/>
    <w:rsid w:val="00F2239F"/>
    <w:rsid w:val="00F22DB4"/>
    <w:rsid w:val="00F2310D"/>
    <w:rsid w:val="00F239C5"/>
    <w:rsid w:val="00F23C70"/>
    <w:rsid w:val="00F2528D"/>
    <w:rsid w:val="00F31034"/>
    <w:rsid w:val="00F33A12"/>
    <w:rsid w:val="00F351A5"/>
    <w:rsid w:val="00F357F5"/>
    <w:rsid w:val="00F3702D"/>
    <w:rsid w:val="00F37B6B"/>
    <w:rsid w:val="00F37FC8"/>
    <w:rsid w:val="00F4311A"/>
    <w:rsid w:val="00F437E8"/>
    <w:rsid w:val="00F45375"/>
    <w:rsid w:val="00F46CD8"/>
    <w:rsid w:val="00F50E03"/>
    <w:rsid w:val="00F5216D"/>
    <w:rsid w:val="00F52313"/>
    <w:rsid w:val="00F52539"/>
    <w:rsid w:val="00F537CE"/>
    <w:rsid w:val="00F53913"/>
    <w:rsid w:val="00F54840"/>
    <w:rsid w:val="00F54CF8"/>
    <w:rsid w:val="00F555A6"/>
    <w:rsid w:val="00F61BCA"/>
    <w:rsid w:val="00F62531"/>
    <w:rsid w:val="00F62B08"/>
    <w:rsid w:val="00F64BAF"/>
    <w:rsid w:val="00F6696F"/>
    <w:rsid w:val="00F66CA2"/>
    <w:rsid w:val="00F70144"/>
    <w:rsid w:val="00F7131F"/>
    <w:rsid w:val="00F7331F"/>
    <w:rsid w:val="00F73BCD"/>
    <w:rsid w:val="00F73DC4"/>
    <w:rsid w:val="00F74977"/>
    <w:rsid w:val="00F74BCF"/>
    <w:rsid w:val="00F74CCF"/>
    <w:rsid w:val="00F75FC1"/>
    <w:rsid w:val="00F80C1D"/>
    <w:rsid w:val="00F8135A"/>
    <w:rsid w:val="00F8220A"/>
    <w:rsid w:val="00F83155"/>
    <w:rsid w:val="00F831B2"/>
    <w:rsid w:val="00F84CAD"/>
    <w:rsid w:val="00F9105B"/>
    <w:rsid w:val="00F94C2B"/>
    <w:rsid w:val="00F96333"/>
    <w:rsid w:val="00F9684B"/>
    <w:rsid w:val="00F96C67"/>
    <w:rsid w:val="00FA1E67"/>
    <w:rsid w:val="00FA225B"/>
    <w:rsid w:val="00FA464B"/>
    <w:rsid w:val="00FB07EC"/>
    <w:rsid w:val="00FB08B6"/>
    <w:rsid w:val="00FB131D"/>
    <w:rsid w:val="00FB14E5"/>
    <w:rsid w:val="00FB2095"/>
    <w:rsid w:val="00FB33D3"/>
    <w:rsid w:val="00FB353F"/>
    <w:rsid w:val="00FB5A30"/>
    <w:rsid w:val="00FB6CEB"/>
    <w:rsid w:val="00FC3372"/>
    <w:rsid w:val="00FC4CEB"/>
    <w:rsid w:val="00FD0AEA"/>
    <w:rsid w:val="00FD0F9B"/>
    <w:rsid w:val="00FD33A0"/>
    <w:rsid w:val="00FD40B7"/>
    <w:rsid w:val="00FD493F"/>
    <w:rsid w:val="00FD5303"/>
    <w:rsid w:val="00FD7EA7"/>
    <w:rsid w:val="00FE09F5"/>
    <w:rsid w:val="00FE0CA8"/>
    <w:rsid w:val="00FE0EB1"/>
    <w:rsid w:val="00FE134B"/>
    <w:rsid w:val="00FE482B"/>
    <w:rsid w:val="00FE505D"/>
    <w:rsid w:val="00FE5EBE"/>
    <w:rsid w:val="00FE65FF"/>
    <w:rsid w:val="00FE6D5E"/>
    <w:rsid w:val="00FF1EDE"/>
    <w:rsid w:val="00FF2139"/>
    <w:rsid w:val="00FF2ACF"/>
    <w:rsid w:val="00FF2BCA"/>
    <w:rsid w:val="00FF3C20"/>
    <w:rsid w:val="00FF429C"/>
    <w:rsid w:val="00FF4ADF"/>
    <w:rsid w:val="00FF6980"/>
    <w:rsid w:val="00FF6B5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63FDD32"/>
  <w15:chartTrackingRefBased/>
  <w15:docId w15:val="{505D20A4-ED14-45AF-9394-290D8D6B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val="0"/>
      <w:suppressAutoHyphens/>
      <w:overflowPunct w:val="0"/>
      <w:autoSpaceDE w:val="0"/>
    </w:pPr>
    <w:rPr>
      <w:bCs/>
      <w:kern w:val="1"/>
      <w:sz w:val="28"/>
      <w:szCs w:val="28"/>
      <w:lang w:eastAsia="ar-SA"/>
    </w:rPr>
  </w:style>
  <w:style w:type="paragraph" w:styleId="Cmsor1">
    <w:name w:val="heading 1"/>
    <w:basedOn w:val="Norml"/>
    <w:next w:val="Norml"/>
    <w:link w:val="Cmsor1Char"/>
    <w:uiPriority w:val="9"/>
    <w:qFormat/>
    <w:rsid w:val="00DB74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qFormat/>
    <w:pPr>
      <w:keepNext/>
      <w:spacing w:before="240" w:after="60"/>
      <w:outlineLvl w:val="2"/>
    </w:pPr>
    <w:rPr>
      <w:rFonts w:ascii="Arial" w:hAnsi="Arial" w:cs="Arial"/>
      <w:b/>
      <w:sz w:val="26"/>
      <w:szCs w:val="26"/>
    </w:rPr>
  </w:style>
  <w:style w:type="paragraph" w:styleId="Cmsor4">
    <w:name w:val="heading 4"/>
    <w:basedOn w:val="Norml"/>
    <w:next w:val="Norml"/>
    <w:link w:val="Cmsor4Char"/>
    <w:uiPriority w:val="9"/>
    <w:unhideWhenUsed/>
    <w:qFormat/>
    <w:rsid w:val="001246D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Bekezdsalapbettpusa17">
    <w:name w:val="Bekezdés alapbetűtípusa17"/>
  </w:style>
  <w:style w:type="character" w:customStyle="1" w:styleId="WW-Absatz-Standardschriftart1111111">
    <w:name w:val="WW-Absatz-Standardschriftart1111111"/>
  </w:style>
  <w:style w:type="character" w:customStyle="1" w:styleId="WW8Num2z0">
    <w:name w:val="WW8Num2z0"/>
    <w:rPr>
      <w:rFonts w:ascii="Times New Roman" w:eastAsia="Times New Roman" w:hAnsi="Times New Roman" w:cs="Times New Roman"/>
    </w:rPr>
  </w:style>
  <w:style w:type="character" w:customStyle="1" w:styleId="Bekezdsalapbettpusa16">
    <w:name w:val="Bekezdés alapbetűtípusa16"/>
  </w:style>
  <w:style w:type="character" w:customStyle="1" w:styleId="WW8Num3z0">
    <w:name w:val="WW8Num3z0"/>
    <w:rPr>
      <w:rFonts w:ascii="Times New Roman" w:eastAsia="Times New Roman" w:hAnsi="Times New Roman" w:cs="Times New Roman"/>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6z0">
    <w:name w:val="WW8Num6z0"/>
    <w:rPr>
      <w:rFonts w:ascii="Times New Roman" w:hAnsi="Times New Roman"/>
      <w:sz w:val="28"/>
    </w:rPr>
  </w:style>
  <w:style w:type="character" w:customStyle="1" w:styleId="Bekezdsalapbettpusa15">
    <w:name w:val="Bekezdés alapbetűtípusa15"/>
  </w:style>
  <w:style w:type="character" w:customStyle="1" w:styleId="Bekezdsalapbettpusa14">
    <w:name w:val="Bekezdés alapbetűtípusa14"/>
  </w:style>
  <w:style w:type="character" w:customStyle="1" w:styleId="Bekezdsalapbettpusa13">
    <w:name w:val="Bekezdés alapbetűtípusa13"/>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Bekezdsalapbettpusa12">
    <w:name w:val="Bekezdés alapbetűtípusa12"/>
  </w:style>
  <w:style w:type="character" w:customStyle="1" w:styleId="WW8Num7z0">
    <w:name w:val="WW8Num7z0"/>
    <w:rPr>
      <w:rFonts w:ascii="Times New Roman" w:eastAsia="Times New Roman" w:hAnsi="Times New Roman" w:cs="Times New Roman"/>
    </w:rPr>
  </w:style>
  <w:style w:type="character" w:customStyle="1" w:styleId="Bekezdsalapbettpusa11">
    <w:name w:val="Bekezdés alapbetűtípusa11"/>
  </w:style>
  <w:style w:type="character" w:customStyle="1" w:styleId="WW-Absatz-Standardschriftart11111111111111">
    <w:name w:val="WW-Absatz-Standardschriftart11111111111111"/>
  </w:style>
  <w:style w:type="character" w:customStyle="1" w:styleId="Bekezdsalapbettpusa10">
    <w:name w:val="Bekezdés alapbetűtípusa10"/>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Bekezdsalapbettpusa9">
    <w:name w:val="Bekezdés alapbetűtípusa9"/>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Bekezdsalapbettpusa8">
    <w:name w:val="Bekezdés alapbetűtípusa8"/>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Bekezdsalapbettpusa7">
    <w:name w:val="Bekezdés alapbetűtípusa7"/>
  </w:style>
  <w:style w:type="character" w:customStyle="1" w:styleId="WW8Num4z0">
    <w:name w:val="WW8Num4z0"/>
    <w:rPr>
      <w:rFonts w:ascii="Symbol" w:hAnsi="Symbol" w:cs="StarSymbol"/>
      <w:sz w:val="18"/>
      <w:szCs w:val="18"/>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Bekezdsalapbettpusa6">
    <w:name w:val="Bekezdés alapbetűtípusa6"/>
  </w:style>
  <w:style w:type="character" w:customStyle="1" w:styleId="Bekezdsalapbettpusa5">
    <w:name w:val="Bekezdés alapbetűtípusa5"/>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Bekezdsalapbettpusa4">
    <w:name w:val="Bekezdés alapbetűtípusa4"/>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Bekezdsalapbettpusa3">
    <w:name w:val="Bekezdés alapbetűtípusa3"/>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Bekezdsalapbettpusa2">
    <w:name w:val="Bekezdés alapbetűtípusa2"/>
  </w:style>
  <w:style w:type="character" w:customStyle="1" w:styleId="WW8Num1z0">
    <w:name w:val="WW8Num1z0"/>
    <w:rPr>
      <w:rFonts w:ascii="Times New Roman" w:hAnsi="Times New Roman" w:cs="Times New Roman"/>
    </w:rPr>
  </w:style>
  <w:style w:type="character" w:customStyle="1" w:styleId="Bekezdsalap-bettpusa">
    <w:name w:val="Bekezdés alap-betűtípusa"/>
  </w:style>
  <w:style w:type="character" w:customStyle="1" w:styleId="Bekezdsalapbettpusa1">
    <w:name w:val="Bekezdés alapbetűtípusa1"/>
  </w:style>
  <w:style w:type="character" w:styleId="Oldalszm">
    <w:name w:val="page number"/>
    <w:basedOn w:val="Bekezdsalapbettpusa1"/>
  </w:style>
  <w:style w:type="character" w:customStyle="1" w:styleId="Szmozsjelek">
    <w:name w:val="Számozásjelek"/>
  </w:style>
  <w:style w:type="character" w:customStyle="1" w:styleId="Felsorolsjel">
    <w:name w:val="Felsorolásjel"/>
    <w:rPr>
      <w:rFonts w:ascii="StarSymbol" w:eastAsia="StarSymbol" w:hAnsi="StarSymbol" w:cs="StarSymbol"/>
      <w:sz w:val="18"/>
      <w:szCs w:val="18"/>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styleId="Hiperhivatkozs">
    <w:name w:val="Hyperlink"/>
    <w:rPr>
      <w:color w:val="0000FF"/>
      <w:u w:val="single"/>
    </w:rPr>
  </w:style>
  <w:style w:type="paragraph" w:customStyle="1" w:styleId="Cmsor">
    <w:name w:val="Címsor"/>
    <w:basedOn w:val="Norml"/>
    <w:next w:val="Szvegtrzs"/>
    <w:pPr>
      <w:keepNext/>
      <w:spacing w:before="240" w:after="120"/>
    </w:pPr>
    <w:rPr>
      <w:rFonts w:ascii="Arial" w:eastAsia="Lucida Sans Unicode" w:hAnsi="Arial" w:cs="Tahoma"/>
    </w:rPr>
  </w:style>
  <w:style w:type="paragraph" w:styleId="Szvegtrzs">
    <w:name w:val="Body Text"/>
    <w:basedOn w:val="Norml"/>
    <w:pPr>
      <w:spacing w:after="120"/>
    </w:pPr>
  </w:style>
  <w:style w:type="paragraph" w:styleId="Lista">
    <w:name w:val="List"/>
    <w:basedOn w:val="Szvegtrzs"/>
    <w:rPr>
      <w:rFonts w:cs="Tahoma"/>
    </w:rPr>
  </w:style>
  <w:style w:type="paragraph" w:customStyle="1" w:styleId="Felirat">
    <w:name w:val="Felirat"/>
    <w:basedOn w:val="Norml"/>
    <w:pPr>
      <w:suppressLineNumbers/>
      <w:spacing w:before="120" w:after="120"/>
    </w:pPr>
    <w:rPr>
      <w:rFonts w:cs="Tahoma"/>
      <w:i/>
      <w:iCs/>
      <w:sz w:val="24"/>
      <w:szCs w:val="24"/>
    </w:rPr>
  </w:style>
  <w:style w:type="paragraph" w:customStyle="1" w:styleId="Trgymutat">
    <w:name w:val="Tárgymutató"/>
    <w:basedOn w:val="Norml"/>
    <w:pPr>
      <w:suppressLineNumbers/>
    </w:pPr>
    <w:rPr>
      <w:rFonts w:cs="Tahoma"/>
    </w:rPr>
  </w:style>
  <w:style w:type="paragraph" w:styleId="Szvegtrzsbehzssal">
    <w:name w:val="Body Text Indent"/>
    <w:basedOn w:val="Norml"/>
    <w:link w:val="SzvegtrzsbehzssalChar"/>
    <w:pPr>
      <w:spacing w:after="120"/>
      <w:ind w:left="283"/>
    </w:pPr>
  </w:style>
  <w:style w:type="paragraph" w:styleId="llb">
    <w:name w:val="footer"/>
    <w:basedOn w:val="Norml"/>
    <w:link w:val="llbChar"/>
    <w:pPr>
      <w:tabs>
        <w:tab w:val="center" w:pos="4536"/>
        <w:tab w:val="right" w:pos="9072"/>
      </w:tabs>
    </w:pPr>
  </w:style>
  <w:style w:type="paragraph" w:customStyle="1" w:styleId="Tblzattartalom">
    <w:name w:val="Táblázattartalom"/>
    <w:basedOn w:val="Norml"/>
    <w:pPr>
      <w:suppressLineNumbers/>
    </w:pPr>
  </w:style>
  <w:style w:type="paragraph" w:customStyle="1" w:styleId="Kerettartalom">
    <w:name w:val="Kerettartalom"/>
    <w:basedOn w:val="Szvegtrzs"/>
  </w:style>
  <w:style w:type="paragraph" w:customStyle="1" w:styleId="Tblzatfejlc">
    <w:name w:val="Táblázatfejléc"/>
    <w:basedOn w:val="Tblzattartalom"/>
    <w:pPr>
      <w:jc w:val="center"/>
    </w:pPr>
    <w:rPr>
      <w:b/>
    </w:rPr>
  </w:style>
  <w:style w:type="paragraph" w:customStyle="1" w:styleId="Vzszintesvonal">
    <w:name w:val="Vízszintes vonal"/>
    <w:basedOn w:val="Norml"/>
    <w:next w:val="Szvegtrzs"/>
    <w:pPr>
      <w:suppressLineNumbers/>
      <w:pBdr>
        <w:bottom w:val="double" w:sz="1" w:space="0" w:color="808080"/>
      </w:pBdr>
      <w:spacing w:after="283"/>
    </w:pPr>
    <w:rPr>
      <w:sz w:val="12"/>
      <w:szCs w:val="12"/>
    </w:rPr>
  </w:style>
  <w:style w:type="paragraph" w:styleId="lfej">
    <w:name w:val="header"/>
    <w:basedOn w:val="Norml"/>
    <w:link w:val="lfejChar"/>
    <w:uiPriority w:val="99"/>
    <w:pPr>
      <w:tabs>
        <w:tab w:val="center" w:pos="4536"/>
        <w:tab w:val="right" w:pos="9072"/>
      </w:tabs>
    </w:pPr>
  </w:style>
  <w:style w:type="paragraph" w:styleId="NormlWeb">
    <w:name w:val="Normal (Web)"/>
    <w:basedOn w:val="Norml"/>
    <w:uiPriority w:val="99"/>
    <w:pPr>
      <w:widowControl/>
      <w:suppressAutoHyphens w:val="0"/>
      <w:overflowPunct/>
      <w:autoSpaceDE/>
      <w:spacing w:before="280" w:after="119"/>
    </w:pPr>
    <w:rPr>
      <w:bCs w:val="0"/>
      <w:sz w:val="24"/>
      <w:szCs w:val="24"/>
    </w:rPr>
  </w:style>
  <w:style w:type="paragraph" w:customStyle="1" w:styleId="Szvegtrzsbehzssal31">
    <w:name w:val="Szövegtörzs behúzással 31"/>
    <w:basedOn w:val="Norml"/>
    <w:pPr>
      <w:tabs>
        <w:tab w:val="left" w:pos="360"/>
      </w:tabs>
      <w:spacing w:after="120"/>
      <w:ind w:left="283"/>
    </w:pPr>
    <w:rPr>
      <w:sz w:val="16"/>
      <w:szCs w:val="16"/>
    </w:rPr>
  </w:style>
  <w:style w:type="paragraph" w:customStyle="1" w:styleId="Elformzottszveg">
    <w:name w:val="Előformázott szöveg"/>
    <w:basedOn w:val="Norml"/>
    <w:rPr>
      <w:rFonts w:ascii="Courier New" w:eastAsia="Courier New" w:hAnsi="Courier New" w:cs="Courier New"/>
      <w:sz w:val="20"/>
      <w:szCs w:val="20"/>
    </w:rPr>
  </w:style>
  <w:style w:type="paragraph" w:styleId="Buborkszveg">
    <w:name w:val="Balloon Text"/>
    <w:basedOn w:val="Norml"/>
    <w:link w:val="BuborkszvegChar"/>
    <w:uiPriority w:val="99"/>
    <w:semiHidden/>
    <w:unhideWhenUsed/>
    <w:rsid w:val="00507C49"/>
    <w:rPr>
      <w:rFonts w:ascii="Tahoma" w:hAnsi="Tahoma" w:cs="Tahoma"/>
      <w:sz w:val="16"/>
      <w:szCs w:val="16"/>
    </w:rPr>
  </w:style>
  <w:style w:type="character" w:customStyle="1" w:styleId="BuborkszvegChar">
    <w:name w:val="Buborékszöveg Char"/>
    <w:link w:val="Buborkszveg"/>
    <w:uiPriority w:val="99"/>
    <w:semiHidden/>
    <w:rsid w:val="00507C49"/>
    <w:rPr>
      <w:rFonts w:ascii="Tahoma" w:hAnsi="Tahoma" w:cs="Tahoma"/>
      <w:bCs/>
      <w:kern w:val="1"/>
      <w:sz w:val="16"/>
      <w:szCs w:val="16"/>
      <w:lang w:eastAsia="ar-SA"/>
    </w:rPr>
  </w:style>
  <w:style w:type="character" w:customStyle="1" w:styleId="llbChar">
    <w:name w:val="Élőláb Char"/>
    <w:link w:val="llb"/>
    <w:uiPriority w:val="99"/>
    <w:rsid w:val="001731FD"/>
    <w:rPr>
      <w:bCs/>
      <w:kern w:val="1"/>
      <w:sz w:val="28"/>
      <w:szCs w:val="28"/>
      <w:lang w:eastAsia="ar-SA"/>
    </w:rPr>
  </w:style>
  <w:style w:type="character" w:styleId="Kiemels2">
    <w:name w:val="Strong"/>
    <w:aliases w:val="Kiemelés2"/>
    <w:uiPriority w:val="22"/>
    <w:qFormat/>
    <w:rsid w:val="00F54CF8"/>
    <w:rPr>
      <w:b/>
      <w:bCs/>
    </w:rPr>
  </w:style>
  <w:style w:type="paragraph" w:styleId="Listaszerbekezds">
    <w:name w:val="List Paragraph"/>
    <w:basedOn w:val="Norml"/>
    <w:uiPriority w:val="34"/>
    <w:qFormat/>
    <w:rsid w:val="00960668"/>
    <w:pPr>
      <w:ind w:left="708"/>
    </w:pPr>
  </w:style>
  <w:style w:type="character" w:customStyle="1" w:styleId="apple-converted-space">
    <w:name w:val="apple-converted-space"/>
    <w:rsid w:val="002E29CD"/>
  </w:style>
  <w:style w:type="paragraph" w:customStyle="1" w:styleId="Standard">
    <w:name w:val="Standard"/>
    <w:rsid w:val="004F2BE6"/>
    <w:pPr>
      <w:widowControl w:val="0"/>
      <w:suppressAutoHyphens/>
      <w:autoSpaceDN w:val="0"/>
      <w:textAlignment w:val="baseline"/>
    </w:pPr>
    <w:rPr>
      <w:rFonts w:eastAsia="SimSun" w:cs="Mangal"/>
      <w:kern w:val="3"/>
      <w:sz w:val="24"/>
      <w:szCs w:val="24"/>
      <w:lang w:eastAsia="zh-CN" w:bidi="hi-IN"/>
    </w:rPr>
  </w:style>
  <w:style w:type="table" w:styleId="Rcsostblzat">
    <w:name w:val="Table Grid"/>
    <w:basedOn w:val="Normltblzat"/>
    <w:uiPriority w:val="59"/>
    <w:rsid w:val="00007D77"/>
    <w:pPr>
      <w:ind w:firstLine="36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cm">
    <w:name w:val="Subtitle"/>
    <w:basedOn w:val="Norml"/>
    <w:next w:val="Norml"/>
    <w:link w:val="AlcmChar"/>
    <w:uiPriority w:val="11"/>
    <w:qFormat/>
    <w:rsid w:val="00D1164B"/>
    <w:pPr>
      <w:widowControl/>
      <w:overflowPunct/>
      <w:autoSpaceDE/>
      <w:spacing w:after="60"/>
      <w:jc w:val="center"/>
      <w:outlineLvl w:val="1"/>
    </w:pPr>
    <w:rPr>
      <w:rFonts w:ascii="Cambria" w:hAnsi="Cambria"/>
      <w:bCs w:val="0"/>
      <w:kern w:val="0"/>
      <w:sz w:val="24"/>
      <w:szCs w:val="24"/>
    </w:rPr>
  </w:style>
  <w:style w:type="character" w:customStyle="1" w:styleId="AlcmChar">
    <w:name w:val="Alcím Char"/>
    <w:link w:val="Alcm"/>
    <w:uiPriority w:val="11"/>
    <w:rsid w:val="00D1164B"/>
    <w:rPr>
      <w:rFonts w:ascii="Cambria" w:hAnsi="Cambria"/>
      <w:sz w:val="24"/>
      <w:szCs w:val="24"/>
      <w:lang w:eastAsia="ar-SA"/>
    </w:rPr>
  </w:style>
  <w:style w:type="character" w:customStyle="1" w:styleId="lfejChar">
    <w:name w:val="Élőfej Char"/>
    <w:link w:val="lfej"/>
    <w:uiPriority w:val="99"/>
    <w:rsid w:val="00971ACE"/>
    <w:rPr>
      <w:bCs/>
      <w:kern w:val="1"/>
      <w:sz w:val="28"/>
      <w:szCs w:val="28"/>
      <w:lang w:eastAsia="ar-SA"/>
    </w:rPr>
  </w:style>
  <w:style w:type="character" w:customStyle="1" w:styleId="CsakszvegChar">
    <w:name w:val="Csak szöveg Char"/>
    <w:link w:val="Csakszveg"/>
    <w:semiHidden/>
    <w:locked/>
    <w:rsid w:val="00971ACE"/>
    <w:rPr>
      <w:rFonts w:ascii="Consolas" w:hAnsi="Consolas"/>
      <w:sz w:val="21"/>
      <w:szCs w:val="21"/>
    </w:rPr>
  </w:style>
  <w:style w:type="paragraph" w:styleId="Csakszveg">
    <w:name w:val="Plain Text"/>
    <w:basedOn w:val="Norml"/>
    <w:link w:val="CsakszvegChar"/>
    <w:semiHidden/>
    <w:rsid w:val="00971ACE"/>
    <w:pPr>
      <w:widowControl/>
      <w:suppressAutoHyphens w:val="0"/>
      <w:overflowPunct/>
      <w:autoSpaceDE/>
    </w:pPr>
    <w:rPr>
      <w:rFonts w:ascii="Consolas" w:hAnsi="Consolas"/>
      <w:bCs w:val="0"/>
      <w:kern w:val="0"/>
      <w:sz w:val="21"/>
      <w:szCs w:val="21"/>
      <w:lang w:eastAsia="hu-HU"/>
    </w:rPr>
  </w:style>
  <w:style w:type="character" w:customStyle="1" w:styleId="CsakszvegChar1">
    <w:name w:val="Csak szöveg Char1"/>
    <w:uiPriority w:val="99"/>
    <w:semiHidden/>
    <w:rsid w:val="00971ACE"/>
    <w:rPr>
      <w:rFonts w:ascii="Courier New" w:hAnsi="Courier New" w:cs="Courier New"/>
      <w:bCs/>
      <w:kern w:val="1"/>
      <w:lang w:eastAsia="ar-SA"/>
    </w:rPr>
  </w:style>
  <w:style w:type="paragraph" w:customStyle="1" w:styleId="Style4">
    <w:name w:val="Style4"/>
    <w:basedOn w:val="Norml"/>
    <w:rsid w:val="00971ACE"/>
    <w:pPr>
      <w:suppressAutoHyphens w:val="0"/>
      <w:overflowPunct/>
      <w:autoSpaceDN w:val="0"/>
      <w:adjustRightInd w:val="0"/>
      <w:spacing w:line="274" w:lineRule="exact"/>
      <w:jc w:val="both"/>
    </w:pPr>
    <w:rPr>
      <w:bCs w:val="0"/>
      <w:kern w:val="0"/>
      <w:sz w:val="20"/>
      <w:szCs w:val="24"/>
      <w:lang w:eastAsia="hu-HU"/>
    </w:rPr>
  </w:style>
  <w:style w:type="paragraph" w:styleId="Szvegtrzs2">
    <w:name w:val="Body Text 2"/>
    <w:basedOn w:val="Norml"/>
    <w:link w:val="Szvegtrzs2Char"/>
    <w:uiPriority w:val="99"/>
    <w:unhideWhenUsed/>
    <w:rsid w:val="00971ACE"/>
    <w:pPr>
      <w:widowControl/>
      <w:suppressAutoHyphens w:val="0"/>
      <w:overflowPunct/>
      <w:autoSpaceDE/>
      <w:spacing w:after="120" w:line="480" w:lineRule="auto"/>
    </w:pPr>
    <w:rPr>
      <w:bCs w:val="0"/>
      <w:kern w:val="0"/>
      <w:sz w:val="20"/>
      <w:szCs w:val="20"/>
      <w:lang w:eastAsia="hu-HU"/>
    </w:rPr>
  </w:style>
  <w:style w:type="character" w:customStyle="1" w:styleId="Szvegtrzs2Char">
    <w:name w:val="Szövegtörzs 2 Char"/>
    <w:basedOn w:val="Bekezdsalapbettpusa"/>
    <w:link w:val="Szvegtrzs2"/>
    <w:uiPriority w:val="99"/>
    <w:rsid w:val="00971ACE"/>
  </w:style>
  <w:style w:type="paragraph" w:styleId="Nincstrkz">
    <w:name w:val="No Spacing"/>
    <w:uiPriority w:val="1"/>
    <w:qFormat/>
    <w:rsid w:val="00971ACE"/>
  </w:style>
  <w:style w:type="table" w:styleId="Vilgoslista2jellszn">
    <w:name w:val="Light List Accent 2"/>
    <w:basedOn w:val="Normltblzat"/>
    <w:uiPriority w:val="61"/>
    <w:rsid w:val="00971ACE"/>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Kzepesrcs32jellszn">
    <w:name w:val="Medium Grid 3 Accent 2"/>
    <w:basedOn w:val="Normltblzat"/>
    <w:uiPriority w:val="69"/>
    <w:rsid w:val="00971ACE"/>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Vilgoslista5jellszn">
    <w:name w:val="Light List Accent 5"/>
    <w:basedOn w:val="Normltblzat"/>
    <w:uiPriority w:val="61"/>
    <w:rsid w:val="00971ACE"/>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Feloldatlanmegemlts">
    <w:name w:val="Unresolved Mention"/>
    <w:basedOn w:val="Bekezdsalapbettpusa"/>
    <w:uiPriority w:val="99"/>
    <w:semiHidden/>
    <w:unhideWhenUsed/>
    <w:rsid w:val="007949A2"/>
    <w:rPr>
      <w:color w:val="605E5C"/>
      <w:shd w:val="clear" w:color="auto" w:fill="E1DFDD"/>
    </w:rPr>
  </w:style>
  <w:style w:type="character" w:customStyle="1" w:styleId="Cmsor1Char">
    <w:name w:val="Címsor 1 Char"/>
    <w:basedOn w:val="Bekezdsalapbettpusa"/>
    <w:link w:val="Cmsor1"/>
    <w:uiPriority w:val="9"/>
    <w:rsid w:val="00DB74AA"/>
    <w:rPr>
      <w:rFonts w:asciiTheme="majorHAnsi" w:eastAsiaTheme="majorEastAsia" w:hAnsiTheme="majorHAnsi" w:cstheme="majorBidi"/>
      <w:bCs/>
      <w:color w:val="2F5496" w:themeColor="accent1" w:themeShade="BF"/>
      <w:kern w:val="1"/>
      <w:sz w:val="32"/>
      <w:szCs w:val="32"/>
      <w:lang w:eastAsia="ar-SA"/>
    </w:rPr>
  </w:style>
  <w:style w:type="character" w:styleId="Kiemels">
    <w:name w:val="Emphasis"/>
    <w:qFormat/>
    <w:rsid w:val="00AB456F"/>
    <w:rPr>
      <w:i/>
      <w:iCs/>
    </w:rPr>
  </w:style>
  <w:style w:type="character" w:customStyle="1" w:styleId="Cmsor4Char">
    <w:name w:val="Címsor 4 Char"/>
    <w:basedOn w:val="Bekezdsalapbettpusa"/>
    <w:link w:val="Cmsor4"/>
    <w:uiPriority w:val="9"/>
    <w:semiHidden/>
    <w:rsid w:val="001246D1"/>
    <w:rPr>
      <w:rFonts w:asciiTheme="majorHAnsi" w:eastAsiaTheme="majorEastAsia" w:hAnsiTheme="majorHAnsi" w:cstheme="majorBidi"/>
      <w:bCs/>
      <w:i/>
      <w:iCs/>
      <w:color w:val="2F5496" w:themeColor="accent1" w:themeShade="BF"/>
      <w:kern w:val="1"/>
      <w:sz w:val="28"/>
      <w:szCs w:val="28"/>
      <w:lang w:eastAsia="ar-SA"/>
    </w:rPr>
  </w:style>
  <w:style w:type="character" w:customStyle="1" w:styleId="SzvegtrzsbehzssalChar">
    <w:name w:val="Szövegtörzs behúzással Char"/>
    <w:basedOn w:val="Bekezdsalapbettpusa"/>
    <w:link w:val="Szvegtrzsbehzssal"/>
    <w:rsid w:val="001F071F"/>
    <w:rPr>
      <w:bCs/>
      <w:kern w:val="1"/>
      <w:sz w:val="28"/>
      <w:szCs w:val="28"/>
      <w:lang w:eastAsia="ar-SA"/>
    </w:rPr>
  </w:style>
  <w:style w:type="character" w:customStyle="1" w:styleId="vesszozes">
    <w:name w:val="vesszozes"/>
    <w:basedOn w:val="Bekezdsalapbettpusa"/>
    <w:rsid w:val="00501E56"/>
  </w:style>
  <w:style w:type="table" w:styleId="Sttlista4jellszn">
    <w:name w:val="Dark List Accent 4"/>
    <w:basedOn w:val="Normltblzat"/>
    <w:uiPriority w:val="70"/>
    <w:rsid w:val="004F25A9"/>
    <w:rPr>
      <w:rFonts w:ascii="Garamond" w:eastAsia="Calibri" w:hAnsi="Garamond"/>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Kzepesrnykols24jellszn">
    <w:name w:val="Medium Shading 2 Accent 4"/>
    <w:basedOn w:val="Normltblzat"/>
    <w:uiPriority w:val="64"/>
    <w:rsid w:val="00AA2BB4"/>
    <w:rPr>
      <w:rFonts w:ascii="Garamond" w:eastAsia="Calibri" w:hAnsi="Garamond"/>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6jellszn">
    <w:name w:val="Medium Shading 2 Accent 6"/>
    <w:basedOn w:val="Normltblzat"/>
    <w:uiPriority w:val="64"/>
    <w:rsid w:val="00AA2BB4"/>
    <w:rPr>
      <w:rFonts w:ascii="Garamond" w:eastAsia="Calibri" w:hAnsi="Garamond"/>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mChar">
    <w:name w:val="Cím Char"/>
    <w:basedOn w:val="Bekezdsalapbettpusa"/>
    <w:link w:val="Cm"/>
    <w:uiPriority w:val="99"/>
    <w:qFormat/>
    <w:rsid w:val="00881720"/>
    <w:rPr>
      <w:b/>
      <w:sz w:val="16"/>
    </w:rPr>
  </w:style>
  <w:style w:type="paragraph" w:styleId="Cm">
    <w:name w:val="Title"/>
    <w:basedOn w:val="Norml"/>
    <w:link w:val="CmChar"/>
    <w:uiPriority w:val="99"/>
    <w:qFormat/>
    <w:rsid w:val="00881720"/>
    <w:pPr>
      <w:widowControl/>
      <w:suppressAutoHyphens w:val="0"/>
      <w:overflowPunct/>
      <w:autoSpaceDE/>
      <w:jc w:val="center"/>
    </w:pPr>
    <w:rPr>
      <w:b/>
      <w:bCs w:val="0"/>
      <w:kern w:val="0"/>
      <w:sz w:val="16"/>
      <w:szCs w:val="20"/>
      <w:lang w:eastAsia="hu-HU"/>
    </w:rPr>
  </w:style>
  <w:style w:type="character" w:customStyle="1" w:styleId="CmChar1">
    <w:name w:val="Cím Char1"/>
    <w:basedOn w:val="Bekezdsalapbettpusa"/>
    <w:uiPriority w:val="10"/>
    <w:rsid w:val="00881720"/>
    <w:rPr>
      <w:rFonts w:asciiTheme="majorHAnsi" w:eastAsiaTheme="majorEastAsia" w:hAnsiTheme="majorHAnsi" w:cstheme="majorBidi"/>
      <w:bCs/>
      <w:spacing w:val="-10"/>
      <w:kern w:val="28"/>
      <w:sz w:val="56"/>
      <w:szCs w:val="5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239">
      <w:bodyDiv w:val="1"/>
      <w:marLeft w:val="0"/>
      <w:marRight w:val="0"/>
      <w:marTop w:val="0"/>
      <w:marBottom w:val="0"/>
      <w:divBdr>
        <w:top w:val="none" w:sz="0" w:space="0" w:color="auto"/>
        <w:left w:val="none" w:sz="0" w:space="0" w:color="auto"/>
        <w:bottom w:val="none" w:sz="0" w:space="0" w:color="auto"/>
        <w:right w:val="none" w:sz="0" w:space="0" w:color="auto"/>
      </w:divBdr>
    </w:div>
    <w:div w:id="283734601">
      <w:bodyDiv w:val="1"/>
      <w:marLeft w:val="0"/>
      <w:marRight w:val="0"/>
      <w:marTop w:val="0"/>
      <w:marBottom w:val="0"/>
      <w:divBdr>
        <w:top w:val="none" w:sz="0" w:space="0" w:color="auto"/>
        <w:left w:val="none" w:sz="0" w:space="0" w:color="auto"/>
        <w:bottom w:val="none" w:sz="0" w:space="0" w:color="auto"/>
        <w:right w:val="none" w:sz="0" w:space="0" w:color="auto"/>
      </w:divBdr>
    </w:div>
    <w:div w:id="309797093">
      <w:bodyDiv w:val="1"/>
      <w:marLeft w:val="0"/>
      <w:marRight w:val="0"/>
      <w:marTop w:val="0"/>
      <w:marBottom w:val="0"/>
      <w:divBdr>
        <w:top w:val="none" w:sz="0" w:space="0" w:color="auto"/>
        <w:left w:val="none" w:sz="0" w:space="0" w:color="auto"/>
        <w:bottom w:val="none" w:sz="0" w:space="0" w:color="auto"/>
        <w:right w:val="none" w:sz="0" w:space="0" w:color="auto"/>
      </w:divBdr>
      <w:divsChild>
        <w:div w:id="721369823">
          <w:marLeft w:val="0"/>
          <w:marRight w:val="0"/>
          <w:marTop w:val="0"/>
          <w:marBottom w:val="0"/>
          <w:divBdr>
            <w:top w:val="none" w:sz="0" w:space="0" w:color="auto"/>
            <w:left w:val="none" w:sz="0" w:space="0" w:color="auto"/>
            <w:bottom w:val="none" w:sz="0" w:space="0" w:color="auto"/>
            <w:right w:val="none" w:sz="0" w:space="0" w:color="auto"/>
          </w:divBdr>
        </w:div>
        <w:div w:id="625698896">
          <w:marLeft w:val="0"/>
          <w:marRight w:val="0"/>
          <w:marTop w:val="0"/>
          <w:marBottom w:val="0"/>
          <w:divBdr>
            <w:top w:val="none" w:sz="0" w:space="0" w:color="auto"/>
            <w:left w:val="none" w:sz="0" w:space="0" w:color="auto"/>
            <w:bottom w:val="none" w:sz="0" w:space="0" w:color="auto"/>
            <w:right w:val="none" w:sz="0" w:space="0" w:color="auto"/>
          </w:divBdr>
        </w:div>
        <w:div w:id="1706633726">
          <w:marLeft w:val="0"/>
          <w:marRight w:val="0"/>
          <w:marTop w:val="0"/>
          <w:marBottom w:val="0"/>
          <w:divBdr>
            <w:top w:val="none" w:sz="0" w:space="0" w:color="auto"/>
            <w:left w:val="none" w:sz="0" w:space="0" w:color="auto"/>
            <w:bottom w:val="none" w:sz="0" w:space="0" w:color="auto"/>
            <w:right w:val="none" w:sz="0" w:space="0" w:color="auto"/>
          </w:divBdr>
        </w:div>
      </w:divsChild>
    </w:div>
    <w:div w:id="321936867">
      <w:bodyDiv w:val="1"/>
      <w:marLeft w:val="0"/>
      <w:marRight w:val="0"/>
      <w:marTop w:val="0"/>
      <w:marBottom w:val="0"/>
      <w:divBdr>
        <w:top w:val="none" w:sz="0" w:space="0" w:color="auto"/>
        <w:left w:val="none" w:sz="0" w:space="0" w:color="auto"/>
        <w:bottom w:val="none" w:sz="0" w:space="0" w:color="auto"/>
        <w:right w:val="none" w:sz="0" w:space="0" w:color="auto"/>
      </w:divBdr>
    </w:div>
    <w:div w:id="387384791">
      <w:bodyDiv w:val="1"/>
      <w:marLeft w:val="0"/>
      <w:marRight w:val="0"/>
      <w:marTop w:val="0"/>
      <w:marBottom w:val="0"/>
      <w:divBdr>
        <w:top w:val="none" w:sz="0" w:space="0" w:color="auto"/>
        <w:left w:val="none" w:sz="0" w:space="0" w:color="auto"/>
        <w:bottom w:val="none" w:sz="0" w:space="0" w:color="auto"/>
        <w:right w:val="none" w:sz="0" w:space="0" w:color="auto"/>
      </w:divBdr>
    </w:div>
    <w:div w:id="419299715">
      <w:bodyDiv w:val="1"/>
      <w:marLeft w:val="0"/>
      <w:marRight w:val="0"/>
      <w:marTop w:val="0"/>
      <w:marBottom w:val="0"/>
      <w:divBdr>
        <w:top w:val="none" w:sz="0" w:space="0" w:color="auto"/>
        <w:left w:val="none" w:sz="0" w:space="0" w:color="auto"/>
        <w:bottom w:val="none" w:sz="0" w:space="0" w:color="auto"/>
        <w:right w:val="none" w:sz="0" w:space="0" w:color="auto"/>
      </w:divBdr>
    </w:div>
    <w:div w:id="421798330">
      <w:bodyDiv w:val="1"/>
      <w:marLeft w:val="0"/>
      <w:marRight w:val="0"/>
      <w:marTop w:val="0"/>
      <w:marBottom w:val="0"/>
      <w:divBdr>
        <w:top w:val="none" w:sz="0" w:space="0" w:color="auto"/>
        <w:left w:val="none" w:sz="0" w:space="0" w:color="auto"/>
        <w:bottom w:val="none" w:sz="0" w:space="0" w:color="auto"/>
        <w:right w:val="none" w:sz="0" w:space="0" w:color="auto"/>
      </w:divBdr>
    </w:div>
    <w:div w:id="443382184">
      <w:bodyDiv w:val="1"/>
      <w:marLeft w:val="0"/>
      <w:marRight w:val="0"/>
      <w:marTop w:val="0"/>
      <w:marBottom w:val="0"/>
      <w:divBdr>
        <w:top w:val="none" w:sz="0" w:space="0" w:color="auto"/>
        <w:left w:val="none" w:sz="0" w:space="0" w:color="auto"/>
        <w:bottom w:val="none" w:sz="0" w:space="0" w:color="auto"/>
        <w:right w:val="none" w:sz="0" w:space="0" w:color="auto"/>
      </w:divBdr>
      <w:divsChild>
        <w:div w:id="148909143">
          <w:marLeft w:val="0"/>
          <w:marRight w:val="0"/>
          <w:marTop w:val="0"/>
          <w:marBottom w:val="0"/>
          <w:divBdr>
            <w:top w:val="none" w:sz="0" w:space="0" w:color="auto"/>
            <w:left w:val="none" w:sz="0" w:space="0" w:color="auto"/>
            <w:bottom w:val="none" w:sz="0" w:space="0" w:color="auto"/>
            <w:right w:val="none" w:sz="0" w:space="0" w:color="auto"/>
          </w:divBdr>
        </w:div>
        <w:div w:id="474177669">
          <w:marLeft w:val="0"/>
          <w:marRight w:val="0"/>
          <w:marTop w:val="0"/>
          <w:marBottom w:val="0"/>
          <w:divBdr>
            <w:top w:val="none" w:sz="0" w:space="0" w:color="auto"/>
            <w:left w:val="none" w:sz="0" w:space="0" w:color="auto"/>
            <w:bottom w:val="none" w:sz="0" w:space="0" w:color="auto"/>
            <w:right w:val="none" w:sz="0" w:space="0" w:color="auto"/>
          </w:divBdr>
        </w:div>
        <w:div w:id="1710304316">
          <w:marLeft w:val="0"/>
          <w:marRight w:val="0"/>
          <w:marTop w:val="0"/>
          <w:marBottom w:val="0"/>
          <w:divBdr>
            <w:top w:val="none" w:sz="0" w:space="0" w:color="auto"/>
            <w:left w:val="none" w:sz="0" w:space="0" w:color="auto"/>
            <w:bottom w:val="none" w:sz="0" w:space="0" w:color="auto"/>
            <w:right w:val="none" w:sz="0" w:space="0" w:color="auto"/>
          </w:divBdr>
        </w:div>
      </w:divsChild>
    </w:div>
    <w:div w:id="501508916">
      <w:bodyDiv w:val="1"/>
      <w:marLeft w:val="0"/>
      <w:marRight w:val="0"/>
      <w:marTop w:val="0"/>
      <w:marBottom w:val="0"/>
      <w:divBdr>
        <w:top w:val="none" w:sz="0" w:space="0" w:color="auto"/>
        <w:left w:val="none" w:sz="0" w:space="0" w:color="auto"/>
        <w:bottom w:val="none" w:sz="0" w:space="0" w:color="auto"/>
        <w:right w:val="none" w:sz="0" w:space="0" w:color="auto"/>
      </w:divBdr>
    </w:div>
    <w:div w:id="646397451">
      <w:bodyDiv w:val="1"/>
      <w:marLeft w:val="0"/>
      <w:marRight w:val="0"/>
      <w:marTop w:val="0"/>
      <w:marBottom w:val="0"/>
      <w:divBdr>
        <w:top w:val="none" w:sz="0" w:space="0" w:color="auto"/>
        <w:left w:val="none" w:sz="0" w:space="0" w:color="auto"/>
        <w:bottom w:val="none" w:sz="0" w:space="0" w:color="auto"/>
        <w:right w:val="none" w:sz="0" w:space="0" w:color="auto"/>
      </w:divBdr>
    </w:div>
    <w:div w:id="826744155">
      <w:bodyDiv w:val="1"/>
      <w:marLeft w:val="0"/>
      <w:marRight w:val="0"/>
      <w:marTop w:val="0"/>
      <w:marBottom w:val="0"/>
      <w:divBdr>
        <w:top w:val="none" w:sz="0" w:space="0" w:color="auto"/>
        <w:left w:val="none" w:sz="0" w:space="0" w:color="auto"/>
        <w:bottom w:val="none" w:sz="0" w:space="0" w:color="auto"/>
        <w:right w:val="none" w:sz="0" w:space="0" w:color="auto"/>
      </w:divBdr>
      <w:divsChild>
        <w:div w:id="73287021">
          <w:marLeft w:val="0"/>
          <w:marRight w:val="0"/>
          <w:marTop w:val="0"/>
          <w:marBottom w:val="0"/>
          <w:divBdr>
            <w:top w:val="none" w:sz="0" w:space="0" w:color="auto"/>
            <w:left w:val="none" w:sz="0" w:space="0" w:color="auto"/>
            <w:bottom w:val="none" w:sz="0" w:space="0" w:color="auto"/>
            <w:right w:val="none" w:sz="0" w:space="0" w:color="auto"/>
          </w:divBdr>
        </w:div>
        <w:div w:id="199711489">
          <w:marLeft w:val="0"/>
          <w:marRight w:val="0"/>
          <w:marTop w:val="0"/>
          <w:marBottom w:val="0"/>
          <w:divBdr>
            <w:top w:val="none" w:sz="0" w:space="0" w:color="auto"/>
            <w:left w:val="none" w:sz="0" w:space="0" w:color="auto"/>
            <w:bottom w:val="none" w:sz="0" w:space="0" w:color="auto"/>
            <w:right w:val="none" w:sz="0" w:space="0" w:color="auto"/>
          </w:divBdr>
          <w:divsChild>
            <w:div w:id="2114934696">
              <w:marLeft w:val="0"/>
              <w:marRight w:val="0"/>
              <w:marTop w:val="0"/>
              <w:marBottom w:val="0"/>
              <w:divBdr>
                <w:top w:val="none" w:sz="0" w:space="0" w:color="auto"/>
                <w:left w:val="none" w:sz="0" w:space="0" w:color="auto"/>
                <w:bottom w:val="none" w:sz="0" w:space="0" w:color="auto"/>
                <w:right w:val="none" w:sz="0" w:space="0" w:color="auto"/>
              </w:divBdr>
            </w:div>
            <w:div w:id="2029717455">
              <w:marLeft w:val="0"/>
              <w:marRight w:val="0"/>
              <w:marTop w:val="0"/>
              <w:marBottom w:val="0"/>
              <w:divBdr>
                <w:top w:val="none" w:sz="0" w:space="0" w:color="auto"/>
                <w:left w:val="none" w:sz="0" w:space="0" w:color="auto"/>
                <w:bottom w:val="none" w:sz="0" w:space="0" w:color="auto"/>
                <w:right w:val="none" w:sz="0" w:space="0" w:color="auto"/>
              </w:divBdr>
            </w:div>
          </w:divsChild>
        </w:div>
        <w:div w:id="1766726941">
          <w:marLeft w:val="0"/>
          <w:marRight w:val="0"/>
          <w:marTop w:val="0"/>
          <w:marBottom w:val="0"/>
          <w:divBdr>
            <w:top w:val="none" w:sz="0" w:space="0" w:color="auto"/>
            <w:left w:val="none" w:sz="0" w:space="0" w:color="auto"/>
            <w:bottom w:val="none" w:sz="0" w:space="0" w:color="auto"/>
            <w:right w:val="none" w:sz="0" w:space="0" w:color="auto"/>
          </w:divBdr>
        </w:div>
        <w:div w:id="1966884560">
          <w:marLeft w:val="0"/>
          <w:marRight w:val="0"/>
          <w:marTop w:val="0"/>
          <w:marBottom w:val="0"/>
          <w:divBdr>
            <w:top w:val="none" w:sz="0" w:space="0" w:color="auto"/>
            <w:left w:val="none" w:sz="0" w:space="0" w:color="auto"/>
            <w:bottom w:val="none" w:sz="0" w:space="0" w:color="auto"/>
            <w:right w:val="none" w:sz="0" w:space="0" w:color="auto"/>
          </w:divBdr>
        </w:div>
      </w:divsChild>
    </w:div>
    <w:div w:id="888766213">
      <w:bodyDiv w:val="1"/>
      <w:marLeft w:val="0"/>
      <w:marRight w:val="0"/>
      <w:marTop w:val="0"/>
      <w:marBottom w:val="0"/>
      <w:divBdr>
        <w:top w:val="none" w:sz="0" w:space="0" w:color="auto"/>
        <w:left w:val="none" w:sz="0" w:space="0" w:color="auto"/>
        <w:bottom w:val="none" w:sz="0" w:space="0" w:color="auto"/>
        <w:right w:val="none" w:sz="0" w:space="0" w:color="auto"/>
      </w:divBdr>
    </w:div>
    <w:div w:id="893543807">
      <w:bodyDiv w:val="1"/>
      <w:marLeft w:val="0"/>
      <w:marRight w:val="0"/>
      <w:marTop w:val="0"/>
      <w:marBottom w:val="0"/>
      <w:divBdr>
        <w:top w:val="none" w:sz="0" w:space="0" w:color="auto"/>
        <w:left w:val="none" w:sz="0" w:space="0" w:color="auto"/>
        <w:bottom w:val="none" w:sz="0" w:space="0" w:color="auto"/>
        <w:right w:val="none" w:sz="0" w:space="0" w:color="auto"/>
      </w:divBdr>
    </w:div>
    <w:div w:id="963002659">
      <w:bodyDiv w:val="1"/>
      <w:marLeft w:val="0"/>
      <w:marRight w:val="0"/>
      <w:marTop w:val="0"/>
      <w:marBottom w:val="0"/>
      <w:divBdr>
        <w:top w:val="none" w:sz="0" w:space="0" w:color="auto"/>
        <w:left w:val="none" w:sz="0" w:space="0" w:color="auto"/>
        <w:bottom w:val="none" w:sz="0" w:space="0" w:color="auto"/>
        <w:right w:val="none" w:sz="0" w:space="0" w:color="auto"/>
      </w:divBdr>
    </w:div>
    <w:div w:id="986201759">
      <w:bodyDiv w:val="1"/>
      <w:marLeft w:val="0"/>
      <w:marRight w:val="0"/>
      <w:marTop w:val="0"/>
      <w:marBottom w:val="0"/>
      <w:divBdr>
        <w:top w:val="none" w:sz="0" w:space="0" w:color="auto"/>
        <w:left w:val="none" w:sz="0" w:space="0" w:color="auto"/>
        <w:bottom w:val="none" w:sz="0" w:space="0" w:color="auto"/>
        <w:right w:val="none" w:sz="0" w:space="0" w:color="auto"/>
      </w:divBdr>
    </w:div>
    <w:div w:id="1057506939">
      <w:bodyDiv w:val="1"/>
      <w:marLeft w:val="0"/>
      <w:marRight w:val="0"/>
      <w:marTop w:val="0"/>
      <w:marBottom w:val="0"/>
      <w:divBdr>
        <w:top w:val="none" w:sz="0" w:space="0" w:color="auto"/>
        <w:left w:val="none" w:sz="0" w:space="0" w:color="auto"/>
        <w:bottom w:val="none" w:sz="0" w:space="0" w:color="auto"/>
        <w:right w:val="none" w:sz="0" w:space="0" w:color="auto"/>
      </w:divBdr>
    </w:div>
    <w:div w:id="1107192079">
      <w:bodyDiv w:val="1"/>
      <w:marLeft w:val="0"/>
      <w:marRight w:val="0"/>
      <w:marTop w:val="0"/>
      <w:marBottom w:val="0"/>
      <w:divBdr>
        <w:top w:val="none" w:sz="0" w:space="0" w:color="auto"/>
        <w:left w:val="none" w:sz="0" w:space="0" w:color="auto"/>
        <w:bottom w:val="none" w:sz="0" w:space="0" w:color="auto"/>
        <w:right w:val="none" w:sz="0" w:space="0" w:color="auto"/>
      </w:divBdr>
    </w:div>
    <w:div w:id="1289623794">
      <w:bodyDiv w:val="1"/>
      <w:marLeft w:val="0"/>
      <w:marRight w:val="0"/>
      <w:marTop w:val="0"/>
      <w:marBottom w:val="0"/>
      <w:divBdr>
        <w:top w:val="none" w:sz="0" w:space="0" w:color="auto"/>
        <w:left w:val="none" w:sz="0" w:space="0" w:color="auto"/>
        <w:bottom w:val="none" w:sz="0" w:space="0" w:color="auto"/>
        <w:right w:val="none" w:sz="0" w:space="0" w:color="auto"/>
      </w:divBdr>
    </w:div>
    <w:div w:id="201329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lgarmester@gyorsag.hu" TargetMode="Externa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6E0C5-C84A-469B-A214-EDF10A2BC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13</Pages>
  <Words>4305</Words>
  <Characters>29705</Characters>
  <Application>Microsoft Office Word</Application>
  <DocSecurity>0</DocSecurity>
  <Lines>247</Lines>
  <Paragraphs>67</Paragraphs>
  <ScaleCrop>false</ScaleCrop>
  <HeadingPairs>
    <vt:vector size="2" baseType="variant">
      <vt:variant>
        <vt:lpstr>Cím</vt:lpstr>
      </vt:variant>
      <vt:variant>
        <vt:i4>1</vt:i4>
      </vt:variant>
    </vt:vector>
  </HeadingPairs>
  <TitlesOfParts>
    <vt:vector size="1" baseType="lpstr">
      <vt:lpstr>Győrság Község Önkormányzat</vt:lpstr>
    </vt:vector>
  </TitlesOfParts>
  <Company>Széchenyi István Egyetem</Company>
  <LinksUpToDate>false</LinksUpToDate>
  <CharactersWithSpaces>33943</CharactersWithSpaces>
  <SharedDoc>false</SharedDoc>
  <HLinks>
    <vt:vector size="6" baseType="variant">
      <vt:variant>
        <vt:i4>1048615</vt:i4>
      </vt:variant>
      <vt:variant>
        <vt:i4>0</vt:i4>
      </vt:variant>
      <vt:variant>
        <vt:i4>0</vt:i4>
      </vt:variant>
      <vt:variant>
        <vt:i4>5</vt:i4>
      </vt:variant>
      <vt:variant>
        <vt:lpwstr>mailto:hivatal@gyorsag.hu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Győrság Község Önkormányzat</dc:title>
  <dc:subject/>
  <dc:creator>BMKH</dc:creator>
  <cp:keywords/>
  <dc:description/>
  <cp:lastModifiedBy>Jegyzo</cp:lastModifiedBy>
  <cp:revision>25</cp:revision>
  <cp:lastPrinted>2023-06-08T11:10:00Z</cp:lastPrinted>
  <dcterms:created xsi:type="dcterms:W3CDTF">2023-06-06T11:38:00Z</dcterms:created>
  <dcterms:modified xsi:type="dcterms:W3CDTF">2023-06-15T11:38:00Z</dcterms:modified>
</cp:coreProperties>
</file>